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E73A" w14:textId="0CB86C08" w:rsidR="00E809DC" w:rsidRPr="00F94493" w:rsidRDefault="0026176B" w:rsidP="008F7E74">
      <w:pPr>
        <w:pStyle w:val="Body"/>
        <w:ind w:left="1440"/>
        <w:rPr>
          <w:rFonts w:ascii="Calibri" w:hAnsi="Calibri" w:cs="Calibri"/>
          <w:b/>
          <w:bCs/>
          <w:i/>
          <w:iCs/>
          <w:sz w:val="32"/>
          <w:szCs w:val="32"/>
          <w:lang w:val="de-DE"/>
        </w:rPr>
      </w:pPr>
      <w:bookmarkStart w:id="0" w:name="_Hlk78221805"/>
      <w:r w:rsidRPr="00D25A24">
        <w:rPr>
          <w:rFonts w:ascii="Calibri" w:hAnsi="Calibri" w:cs="Calibri"/>
          <w:noProof/>
          <w:sz w:val="24"/>
          <w:szCs w:val="24"/>
        </w:rPr>
        <w:drawing>
          <wp:anchor distT="152400" distB="152400" distL="152400" distR="152400" simplePos="0" relativeHeight="251658240" behindDoc="0" locked="0" layoutInCell="1" allowOverlap="1" wp14:anchorId="037BC0E2" wp14:editId="3AA23C0B">
            <wp:simplePos x="0" y="0"/>
            <wp:positionH relativeFrom="margin">
              <wp:align>center</wp:align>
            </wp:positionH>
            <wp:positionV relativeFrom="page">
              <wp:posOffset>417572</wp:posOffset>
            </wp:positionV>
            <wp:extent cx="3342547" cy="16257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ugatuck City Logo-746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2547" cy="1625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7E74" w:rsidRPr="00D25A24">
        <w:rPr>
          <w:rFonts w:ascii="Calibri" w:hAnsi="Calibri" w:cs="Calibri"/>
          <w:b/>
          <w:bCs/>
          <w:sz w:val="24"/>
          <w:szCs w:val="24"/>
          <w:lang w:val="de-DE"/>
        </w:rPr>
        <w:tab/>
      </w:r>
      <w:r w:rsidR="008F7E74" w:rsidRPr="00DA1F33">
        <w:rPr>
          <w:rFonts w:ascii="Calibri" w:hAnsi="Calibri" w:cs="Calibri"/>
          <w:b/>
          <w:bCs/>
          <w:sz w:val="32"/>
          <w:szCs w:val="32"/>
          <w:lang w:val="de-DE"/>
        </w:rPr>
        <w:t xml:space="preserve">         </w:t>
      </w:r>
      <w:r w:rsidRPr="00F94493">
        <w:rPr>
          <w:rFonts w:ascii="Calibri" w:hAnsi="Calibri" w:cs="Calibri"/>
          <w:b/>
          <w:bCs/>
          <w:sz w:val="32"/>
          <w:szCs w:val="32"/>
          <w:lang w:val="de-DE"/>
        </w:rPr>
        <w:t>CITY COUNCIL</w:t>
      </w:r>
      <w:r w:rsidR="005742DB"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C3561F" w:rsidRPr="00F94493">
        <w:rPr>
          <w:rFonts w:ascii="Calibri" w:hAnsi="Calibri" w:cs="Calibri"/>
          <w:b/>
          <w:bCs/>
          <w:sz w:val="32"/>
          <w:szCs w:val="32"/>
          <w:lang w:val="de-DE"/>
        </w:rPr>
        <w:t>MEETING</w:t>
      </w:r>
      <w:r w:rsidR="00A90598"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3B5FC9" w:rsidRPr="00F94493">
        <w:rPr>
          <w:rFonts w:ascii="Calibri" w:hAnsi="Calibri" w:cs="Calibri"/>
          <w:b/>
          <w:bCs/>
          <w:sz w:val="32"/>
          <w:szCs w:val="32"/>
          <w:lang w:val="de-DE"/>
        </w:rPr>
        <w:t>MINUTES</w:t>
      </w:r>
      <w:r w:rsidR="005742DB"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</w:p>
    <w:p w14:paraId="3E77479E" w14:textId="64C2F86E" w:rsidR="00107DC5" w:rsidRPr="00F94493" w:rsidRDefault="00B27EE9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    </w:t>
      </w:r>
      <w:r w:rsidR="00E87F30"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June </w:t>
      </w:r>
      <w:r w:rsidR="00FD007A" w:rsidRPr="00F94493">
        <w:rPr>
          <w:rFonts w:ascii="Calibri" w:hAnsi="Calibri" w:cs="Calibri"/>
          <w:b/>
          <w:bCs/>
          <w:sz w:val="32"/>
          <w:szCs w:val="32"/>
          <w:lang w:val="de-DE"/>
        </w:rPr>
        <w:t>2</w:t>
      </w:r>
      <w:r w:rsidR="00501EA6" w:rsidRPr="00F94493">
        <w:rPr>
          <w:rFonts w:ascii="Calibri" w:hAnsi="Calibri" w:cs="Calibri"/>
          <w:b/>
          <w:bCs/>
          <w:sz w:val="32"/>
          <w:szCs w:val="32"/>
          <w:lang w:val="de-DE"/>
        </w:rPr>
        <w:t>7</w:t>
      </w:r>
      <w:r w:rsidR="000A4EF0" w:rsidRPr="00F94493">
        <w:rPr>
          <w:rFonts w:ascii="Calibri" w:hAnsi="Calibri" w:cs="Calibri"/>
          <w:b/>
          <w:bCs/>
          <w:sz w:val="32"/>
          <w:szCs w:val="32"/>
          <w:lang w:val="de-DE"/>
        </w:rPr>
        <w:t>, 2022</w:t>
      </w:r>
    </w:p>
    <w:bookmarkEnd w:id="0"/>
    <w:p w14:paraId="69364441" w14:textId="77777777" w:rsidR="00EC7F6D" w:rsidRPr="00F94493" w:rsidRDefault="00EC7F6D" w:rsidP="00EC7F6D">
      <w:pPr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p w14:paraId="069709EC" w14:textId="2C333943" w:rsidR="008D0B0A" w:rsidRPr="00F94493" w:rsidRDefault="00F95E55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       </w:t>
      </w:r>
      <w:r w:rsidR="00EC7F6D" w:rsidRPr="00F94493">
        <w:rPr>
          <w:rFonts w:ascii="Calibri" w:hAnsi="Calibri" w:cs="Calibri"/>
        </w:rPr>
        <w:t xml:space="preserve">The City Council met </w:t>
      </w:r>
      <w:r w:rsidR="00294F09" w:rsidRPr="00F94493">
        <w:rPr>
          <w:rFonts w:ascii="Calibri" w:hAnsi="Calibri" w:cs="Calibri"/>
        </w:rPr>
        <w:t xml:space="preserve">for </w:t>
      </w:r>
      <w:r w:rsidR="00CF59C0" w:rsidRPr="00F94493">
        <w:rPr>
          <w:rFonts w:ascii="Calibri" w:hAnsi="Calibri" w:cs="Calibri"/>
        </w:rPr>
        <w:t>Regular Council Meeting</w:t>
      </w:r>
      <w:r w:rsidR="00EC7F6D" w:rsidRPr="00F94493">
        <w:rPr>
          <w:rFonts w:ascii="Calibri" w:hAnsi="Calibri" w:cs="Calibri"/>
        </w:rPr>
        <w:t xml:space="preserve"> at </w:t>
      </w:r>
      <w:r w:rsidR="005742DB" w:rsidRPr="00F94493">
        <w:rPr>
          <w:rFonts w:ascii="Calibri" w:hAnsi="Calibri" w:cs="Calibri"/>
        </w:rPr>
        <w:t>7</w:t>
      </w:r>
      <w:r w:rsidR="00EC7F6D" w:rsidRPr="00F94493">
        <w:rPr>
          <w:rFonts w:ascii="Calibri" w:hAnsi="Calibri" w:cs="Calibri"/>
        </w:rPr>
        <w:t>:</w:t>
      </w:r>
      <w:r w:rsidR="00121C4A" w:rsidRPr="00F94493">
        <w:rPr>
          <w:rFonts w:ascii="Calibri" w:hAnsi="Calibri" w:cs="Calibri"/>
        </w:rPr>
        <w:t>00</w:t>
      </w:r>
      <w:r w:rsidR="00EC7F6D" w:rsidRPr="00F94493">
        <w:rPr>
          <w:rFonts w:ascii="Calibri" w:hAnsi="Calibri" w:cs="Calibri"/>
        </w:rPr>
        <w:t xml:space="preserve"> p.m</w:t>
      </w:r>
      <w:r w:rsidR="009A02A8" w:rsidRPr="00F94493">
        <w:rPr>
          <w:rFonts w:ascii="Calibri" w:hAnsi="Calibri" w:cs="Calibri"/>
        </w:rPr>
        <w:t>.</w:t>
      </w:r>
      <w:r w:rsidR="00EC7F6D" w:rsidRPr="00F94493">
        <w:rPr>
          <w:rFonts w:ascii="Calibri" w:hAnsi="Calibri" w:cs="Calibri"/>
        </w:rPr>
        <w:t xml:space="preserve"> </w:t>
      </w:r>
    </w:p>
    <w:p w14:paraId="016EFCC3" w14:textId="19E3716D" w:rsidR="008D0B0A" w:rsidRPr="00F94493" w:rsidRDefault="00294F09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City Hall </w:t>
      </w:r>
    </w:p>
    <w:p w14:paraId="39B95CC7" w14:textId="5106AB57" w:rsidR="00EC7F6D" w:rsidRPr="00F94493" w:rsidRDefault="001D35C5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</w:t>
      </w:r>
      <w:r w:rsidR="005E7F6F" w:rsidRPr="00F94493">
        <w:rPr>
          <w:rFonts w:ascii="Calibri" w:hAnsi="Calibri" w:cs="Calibri"/>
        </w:rPr>
        <w:t>102 Butler St., Saugatuck, MI 49453.</w:t>
      </w:r>
    </w:p>
    <w:p w14:paraId="172919C9" w14:textId="77777777" w:rsidR="00EC7F6D" w:rsidRPr="00F94493" w:rsidRDefault="00EC7F6D" w:rsidP="00A17C76">
      <w:pPr>
        <w:ind w:left="720" w:hanging="720"/>
        <w:rPr>
          <w:rFonts w:ascii="Calibri" w:hAnsi="Calibri" w:cs="Calibri"/>
          <w:b/>
          <w:sz w:val="16"/>
          <w:szCs w:val="16"/>
        </w:rPr>
      </w:pPr>
    </w:p>
    <w:p w14:paraId="26ED4886" w14:textId="5D621637" w:rsidR="00D12ACE" w:rsidRPr="00F94493" w:rsidRDefault="00EC7F6D" w:rsidP="00BB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hAnsi="Calibri" w:cs="Calibri"/>
        </w:rPr>
      </w:pPr>
      <w:r w:rsidRPr="00F94493">
        <w:rPr>
          <w:rFonts w:ascii="Calibri" w:hAnsi="Calibri" w:cs="Calibri"/>
          <w:b/>
        </w:rPr>
        <w:t>Call to Order</w:t>
      </w:r>
      <w:r w:rsidR="008C14A6" w:rsidRPr="00F94493">
        <w:rPr>
          <w:rFonts w:ascii="Calibri" w:hAnsi="Calibri" w:cs="Calibri"/>
          <w:b/>
        </w:rPr>
        <w:t>:</w:t>
      </w:r>
      <w:r w:rsidRPr="00F94493">
        <w:rPr>
          <w:rFonts w:ascii="Calibri" w:hAnsi="Calibri" w:cs="Calibri"/>
          <w:b/>
        </w:rPr>
        <w:t xml:space="preserve"> </w:t>
      </w:r>
    </w:p>
    <w:p w14:paraId="57C13AF0" w14:textId="2931DFF1" w:rsidR="00D12ACE" w:rsidRPr="00F94493" w:rsidRDefault="00EC7F6D" w:rsidP="00BB06F6">
      <w:pPr>
        <w:ind w:firstLine="720"/>
        <w:rPr>
          <w:rFonts w:ascii="Calibri" w:hAnsi="Calibri" w:cs="Calibri"/>
        </w:rPr>
      </w:pPr>
      <w:r w:rsidRPr="00F94493">
        <w:rPr>
          <w:rFonts w:ascii="Calibri" w:hAnsi="Calibri" w:cs="Calibri"/>
          <w:bCs/>
        </w:rPr>
        <w:t xml:space="preserve">The meeting was called to order </w:t>
      </w:r>
      <w:r w:rsidRPr="00F94493">
        <w:rPr>
          <w:rFonts w:ascii="Calibri" w:hAnsi="Calibri" w:cs="Calibri"/>
        </w:rPr>
        <w:t>by Mayor</w:t>
      </w:r>
      <w:r w:rsidR="00C03760" w:rsidRPr="00F94493">
        <w:rPr>
          <w:rFonts w:ascii="Calibri" w:hAnsi="Calibri" w:cs="Calibri"/>
        </w:rPr>
        <w:t xml:space="preserve"> Lewis</w:t>
      </w:r>
      <w:r w:rsidRPr="00F94493">
        <w:rPr>
          <w:rFonts w:ascii="Calibri" w:hAnsi="Calibri" w:cs="Calibri"/>
        </w:rPr>
        <w:t xml:space="preserve"> at </w:t>
      </w:r>
      <w:r w:rsidR="00F455D7" w:rsidRPr="00F94493">
        <w:rPr>
          <w:rFonts w:ascii="Calibri" w:hAnsi="Calibri" w:cs="Calibri"/>
        </w:rPr>
        <w:t>7</w:t>
      </w:r>
      <w:r w:rsidR="006D0F9D" w:rsidRPr="00F94493">
        <w:rPr>
          <w:rFonts w:ascii="Calibri" w:hAnsi="Calibri" w:cs="Calibri"/>
        </w:rPr>
        <w:t>:0</w:t>
      </w:r>
      <w:r w:rsidR="00C03760" w:rsidRPr="00F94493">
        <w:rPr>
          <w:rFonts w:ascii="Calibri" w:hAnsi="Calibri" w:cs="Calibri"/>
        </w:rPr>
        <w:t>0</w:t>
      </w:r>
      <w:r w:rsidR="00CF59C0" w:rsidRPr="00F94493">
        <w:rPr>
          <w:rFonts w:ascii="Calibri" w:hAnsi="Calibri" w:cs="Calibri"/>
        </w:rPr>
        <w:t xml:space="preserve"> </w:t>
      </w:r>
      <w:r w:rsidRPr="00F94493">
        <w:rPr>
          <w:rFonts w:ascii="Calibri" w:hAnsi="Calibri" w:cs="Calibri"/>
        </w:rPr>
        <w:t>p.m.</w:t>
      </w:r>
    </w:p>
    <w:p w14:paraId="296A28BA" w14:textId="77777777" w:rsidR="00EC7F6D" w:rsidRPr="001E2FD8" w:rsidRDefault="00EC7F6D" w:rsidP="00A17C76">
      <w:pPr>
        <w:ind w:left="720" w:hanging="720"/>
        <w:rPr>
          <w:rFonts w:ascii="Calibri" w:hAnsi="Calibri" w:cs="Calibri"/>
          <w:b/>
          <w:sz w:val="16"/>
          <w:szCs w:val="16"/>
        </w:rPr>
      </w:pPr>
    </w:p>
    <w:p w14:paraId="172B380C" w14:textId="6CEC9603" w:rsidR="00D12ACE" w:rsidRPr="00F94493" w:rsidRDefault="00BB06F6" w:rsidP="00A17C76">
      <w:pPr>
        <w:tabs>
          <w:tab w:val="left" w:pos="360"/>
        </w:tabs>
        <w:ind w:left="720" w:hanging="720"/>
        <w:rPr>
          <w:rFonts w:ascii="Calibri" w:hAnsi="Calibri" w:cs="Calibri"/>
          <w:b/>
        </w:rPr>
      </w:pPr>
      <w:r w:rsidRPr="00F94493">
        <w:rPr>
          <w:rFonts w:ascii="Calibri" w:hAnsi="Calibri" w:cs="Calibri"/>
          <w:b/>
        </w:rPr>
        <w:tab/>
      </w:r>
      <w:r w:rsidRPr="00F94493">
        <w:rPr>
          <w:rFonts w:ascii="Calibri" w:hAnsi="Calibri" w:cs="Calibri"/>
          <w:b/>
        </w:rPr>
        <w:tab/>
      </w:r>
      <w:r w:rsidR="00EC7F6D" w:rsidRPr="00F94493">
        <w:rPr>
          <w:rFonts w:ascii="Calibri" w:hAnsi="Calibri" w:cs="Calibri"/>
          <w:b/>
        </w:rPr>
        <w:t>Attendance</w:t>
      </w:r>
      <w:r w:rsidR="008C14A6" w:rsidRPr="00F94493">
        <w:rPr>
          <w:rFonts w:ascii="Calibri" w:hAnsi="Calibri" w:cs="Calibri"/>
          <w:b/>
        </w:rPr>
        <w:t>:</w:t>
      </w:r>
    </w:p>
    <w:p w14:paraId="3E060FED" w14:textId="2ABD7935" w:rsidR="00EC7F6D" w:rsidRPr="00F94493" w:rsidRDefault="00EC7F6D" w:rsidP="00A17C76">
      <w:pPr>
        <w:tabs>
          <w:tab w:val="left" w:pos="36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</w:rPr>
        <w:tab/>
      </w:r>
      <w:r w:rsidRPr="00F94493">
        <w:rPr>
          <w:rFonts w:ascii="Calibri" w:hAnsi="Calibri" w:cs="Calibri"/>
        </w:rPr>
        <w:tab/>
        <w:t xml:space="preserve">Present: </w:t>
      </w:r>
      <w:r w:rsidR="00E667AC" w:rsidRPr="00F94493">
        <w:rPr>
          <w:rFonts w:ascii="Calibri" w:hAnsi="Calibri" w:cs="Calibri"/>
        </w:rPr>
        <w:t>Mayor Lewis, Mayor Pro-Tem Dean, Councilmembers Bekken, Gardner, Leo,</w:t>
      </w:r>
      <w:r w:rsidR="008A0DC2" w:rsidRPr="00F94493">
        <w:rPr>
          <w:rFonts w:ascii="Calibri" w:hAnsi="Calibri" w:cs="Calibri"/>
        </w:rPr>
        <w:t xml:space="preserve"> and Trester</w:t>
      </w:r>
      <w:r w:rsidR="00A30493" w:rsidRPr="00F94493">
        <w:rPr>
          <w:rFonts w:ascii="Calibri" w:hAnsi="Calibri" w:cs="Calibri"/>
        </w:rPr>
        <w:t>.</w:t>
      </w:r>
    </w:p>
    <w:p w14:paraId="099DC314" w14:textId="0E9A4713" w:rsidR="00EC7F6D" w:rsidRPr="00F94493" w:rsidRDefault="00EC7F6D" w:rsidP="00A17C76">
      <w:pPr>
        <w:tabs>
          <w:tab w:val="left" w:pos="36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</w:rPr>
        <w:tab/>
      </w:r>
      <w:r w:rsidRPr="00F94493">
        <w:rPr>
          <w:rFonts w:ascii="Calibri" w:hAnsi="Calibri" w:cs="Calibri"/>
        </w:rPr>
        <w:tab/>
        <w:t xml:space="preserve">Absent: </w:t>
      </w:r>
      <w:r w:rsidR="00485C9B" w:rsidRPr="00F94493">
        <w:rPr>
          <w:rFonts w:ascii="Calibri" w:hAnsi="Calibri" w:cs="Calibri"/>
        </w:rPr>
        <w:t>Stanton</w:t>
      </w:r>
      <w:r w:rsidR="00D77CAF" w:rsidRPr="00F94493">
        <w:rPr>
          <w:rFonts w:ascii="Calibri" w:hAnsi="Calibri" w:cs="Calibri"/>
        </w:rPr>
        <w:t>.</w:t>
      </w:r>
    </w:p>
    <w:p w14:paraId="66639C62" w14:textId="57722C72" w:rsidR="005D4862" w:rsidRPr="00F94493" w:rsidRDefault="00EC7F6D" w:rsidP="00A17C76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</w:rPr>
        <w:tab/>
        <w:t>Others Present:  City Manager Heise</w:t>
      </w:r>
      <w:r w:rsidR="005D4862" w:rsidRPr="00F94493">
        <w:rPr>
          <w:rFonts w:ascii="Calibri" w:hAnsi="Calibri" w:cs="Calibri"/>
        </w:rPr>
        <w:t xml:space="preserve">, </w:t>
      </w:r>
      <w:r w:rsidR="00DC1B74" w:rsidRPr="00F94493">
        <w:rPr>
          <w:rFonts w:ascii="Calibri" w:hAnsi="Calibri" w:cs="Calibri"/>
        </w:rPr>
        <w:t xml:space="preserve">Treasurer Stanislawski, </w:t>
      </w:r>
      <w:r w:rsidR="008514A4" w:rsidRPr="00F94493">
        <w:rPr>
          <w:rFonts w:ascii="Calibri" w:hAnsi="Calibri" w:cs="Calibri"/>
        </w:rPr>
        <w:t>DPW Superintendent Herbert</w:t>
      </w:r>
      <w:r w:rsidR="00B95242" w:rsidRPr="00F94493">
        <w:rPr>
          <w:rFonts w:ascii="Calibri" w:hAnsi="Calibri" w:cs="Calibri"/>
        </w:rPr>
        <w:t>, Zoning Administrator Osman</w:t>
      </w:r>
      <w:r w:rsidR="002823FB" w:rsidRPr="00F94493">
        <w:rPr>
          <w:rFonts w:ascii="Calibri" w:hAnsi="Calibri" w:cs="Calibri"/>
        </w:rPr>
        <w:t xml:space="preserve"> </w:t>
      </w:r>
      <w:r w:rsidR="005D4862" w:rsidRPr="00F94493">
        <w:rPr>
          <w:rFonts w:ascii="Calibri" w:hAnsi="Calibri" w:cs="Calibri"/>
        </w:rPr>
        <w:t>&amp; Clerk Wolters.</w:t>
      </w:r>
    </w:p>
    <w:p w14:paraId="05C9B5E0" w14:textId="77777777" w:rsidR="000C7774" w:rsidRPr="001E2FD8" w:rsidRDefault="000C7774" w:rsidP="00A17C76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  <w:sz w:val="16"/>
          <w:szCs w:val="16"/>
        </w:rPr>
      </w:pPr>
    </w:p>
    <w:p w14:paraId="6D12ECCF" w14:textId="1C6F4E1B" w:rsidR="000C7774" w:rsidRPr="00F94493" w:rsidRDefault="00BB06F6" w:rsidP="00A17C76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  <w:b/>
          <w:bCs/>
        </w:rPr>
        <w:tab/>
      </w:r>
      <w:r w:rsidR="00565193" w:rsidRPr="00F94493">
        <w:rPr>
          <w:rFonts w:ascii="Calibri" w:hAnsi="Calibri" w:cs="Calibri"/>
          <w:b/>
          <w:bCs/>
          <w:u w:color="000000"/>
        </w:rPr>
        <w:t>Consent Agenda</w:t>
      </w:r>
      <w:r w:rsidR="008C14A6" w:rsidRPr="00F94493">
        <w:rPr>
          <w:rFonts w:ascii="Calibri" w:hAnsi="Calibri" w:cs="Calibri"/>
          <w:b/>
          <w:bCs/>
          <w:u w:color="000000"/>
        </w:rPr>
        <w:t>:</w:t>
      </w:r>
    </w:p>
    <w:p w14:paraId="45380744" w14:textId="6E0F0963" w:rsidR="00D2530D" w:rsidRPr="00F94493" w:rsidRDefault="00D2530D" w:rsidP="00FF3D5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 w:rsidRPr="00F94493">
        <w:rPr>
          <w:rFonts w:ascii="Calibri" w:eastAsia="Helvetica Neue" w:hAnsi="Calibri" w:cs="Calibri"/>
          <w:color w:val="000000"/>
          <w:u w:color="000000"/>
        </w:rPr>
        <w:t xml:space="preserve">Regular City Council Meeting Minutes – </w:t>
      </w:r>
      <w:r w:rsidR="005354DA" w:rsidRPr="00F94493">
        <w:rPr>
          <w:rFonts w:ascii="Calibri" w:eastAsia="Helvetica Neue" w:hAnsi="Calibri" w:cs="Calibri"/>
          <w:color w:val="000000"/>
          <w:u w:color="000000"/>
        </w:rPr>
        <w:t>June 13</w:t>
      </w:r>
      <w:r w:rsidRPr="00F94493">
        <w:rPr>
          <w:rFonts w:ascii="Calibri" w:eastAsia="Helvetica Neue" w:hAnsi="Calibri" w:cs="Calibri"/>
          <w:color w:val="000000"/>
          <w:u w:color="000000"/>
        </w:rPr>
        <w:t>, 2022</w:t>
      </w:r>
    </w:p>
    <w:p w14:paraId="51E7FB3F" w14:textId="79A50F45" w:rsidR="005354DA" w:rsidRPr="00F94493" w:rsidRDefault="005354DA" w:rsidP="005354D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 w:rsidRPr="00F94493">
        <w:rPr>
          <w:rFonts w:ascii="Calibri" w:eastAsia="Helvetica Neue" w:hAnsi="Calibri" w:cs="Calibri"/>
          <w:color w:val="000000"/>
          <w:u w:color="000000"/>
        </w:rPr>
        <w:t>Special City Council Meeting Minutes – June 13, 2022</w:t>
      </w:r>
    </w:p>
    <w:p w14:paraId="117B9C4A" w14:textId="19357782" w:rsidR="00D2530D" w:rsidRPr="00F94493" w:rsidRDefault="00D2530D" w:rsidP="00FF3D5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 w:rsidRPr="00F94493">
        <w:rPr>
          <w:rFonts w:ascii="Calibri" w:eastAsia="Helvetica Neue" w:hAnsi="Calibri" w:cs="Calibri"/>
          <w:color w:val="000000"/>
          <w:u w:color="000000"/>
        </w:rPr>
        <w:t>Accounts Payable in the amount of $</w:t>
      </w:r>
      <w:r w:rsidR="005354DA" w:rsidRPr="00F94493">
        <w:rPr>
          <w:rFonts w:ascii="Calibri" w:eastAsia="Helvetica Neue" w:hAnsi="Calibri" w:cs="Calibri"/>
          <w:color w:val="000000"/>
          <w:u w:color="000000"/>
        </w:rPr>
        <w:t>97,681.07.</w:t>
      </w:r>
    </w:p>
    <w:p w14:paraId="0524F80C" w14:textId="2F67DE65" w:rsidR="005D4862" w:rsidRPr="00F94493" w:rsidRDefault="00A17C76" w:rsidP="00143DC3">
      <w:pPr>
        <w:tabs>
          <w:tab w:val="left" w:pos="720"/>
          <w:tab w:val="left" w:pos="810"/>
        </w:tabs>
        <w:ind w:left="720"/>
        <w:rPr>
          <w:rFonts w:ascii="Calibri" w:hAnsi="Calibri" w:cs="Calibri"/>
          <w:i/>
          <w:iCs/>
        </w:rPr>
      </w:pPr>
      <w:r w:rsidRPr="00F94493">
        <w:rPr>
          <w:rFonts w:ascii="Calibri" w:hAnsi="Calibri" w:cs="Calibri"/>
          <w:i/>
          <w:iCs/>
        </w:rPr>
        <w:t xml:space="preserve">        </w:t>
      </w:r>
      <w:r w:rsidR="00E667AC" w:rsidRPr="00F94493">
        <w:rPr>
          <w:rFonts w:ascii="Calibri" w:hAnsi="Calibri" w:cs="Calibri"/>
          <w:i/>
          <w:iCs/>
        </w:rPr>
        <w:t xml:space="preserve">Motion by </w:t>
      </w:r>
      <w:r w:rsidR="005354DA" w:rsidRPr="00F94493">
        <w:rPr>
          <w:rFonts w:ascii="Calibri" w:hAnsi="Calibri" w:cs="Calibri"/>
          <w:i/>
          <w:iCs/>
        </w:rPr>
        <w:t>Dean</w:t>
      </w:r>
      <w:r w:rsidR="00E667AC" w:rsidRPr="00F94493">
        <w:rPr>
          <w:rFonts w:ascii="Calibri" w:hAnsi="Calibri" w:cs="Calibri"/>
          <w:i/>
          <w:iCs/>
        </w:rPr>
        <w:t xml:space="preserve">, second by </w:t>
      </w:r>
      <w:r w:rsidR="005354DA" w:rsidRPr="00F94493">
        <w:rPr>
          <w:rFonts w:ascii="Calibri" w:hAnsi="Calibri" w:cs="Calibri"/>
          <w:i/>
          <w:iCs/>
        </w:rPr>
        <w:t>Trester</w:t>
      </w:r>
      <w:r w:rsidR="00E667AC" w:rsidRPr="00F94493">
        <w:rPr>
          <w:rFonts w:ascii="Calibri" w:hAnsi="Calibri" w:cs="Calibri"/>
          <w:i/>
          <w:iCs/>
        </w:rPr>
        <w:t>, to approve the</w:t>
      </w:r>
      <w:r w:rsidR="00A56110" w:rsidRPr="00F94493">
        <w:rPr>
          <w:rFonts w:ascii="Calibri" w:hAnsi="Calibri" w:cs="Calibri"/>
          <w:i/>
          <w:iCs/>
        </w:rPr>
        <w:t xml:space="preserve"> consent agenda</w:t>
      </w:r>
      <w:r w:rsidR="00E667AC" w:rsidRPr="00F94493">
        <w:rPr>
          <w:rFonts w:ascii="Calibri" w:hAnsi="Calibri" w:cs="Calibri"/>
          <w:i/>
          <w:iCs/>
        </w:rPr>
        <w:t xml:space="preserve">. </w:t>
      </w:r>
      <w:r w:rsidR="004A4424" w:rsidRPr="00F94493">
        <w:rPr>
          <w:rFonts w:ascii="Calibri" w:hAnsi="Calibri" w:cs="Calibri"/>
          <w:i/>
          <w:iCs/>
        </w:rPr>
        <w:t>Upon roll call vote, m</w:t>
      </w:r>
      <w:r w:rsidR="00E667AC" w:rsidRPr="00F94493">
        <w:rPr>
          <w:rFonts w:ascii="Calibri" w:hAnsi="Calibri" w:cs="Calibri"/>
          <w:i/>
          <w:iCs/>
        </w:rPr>
        <w:t xml:space="preserve">otion carried </w:t>
      </w:r>
      <w:r w:rsidR="00DA2DDC">
        <w:rPr>
          <w:rFonts w:ascii="Calibri" w:hAnsi="Calibri" w:cs="Calibri"/>
          <w:i/>
          <w:iCs/>
        </w:rPr>
        <w:t>6-0</w:t>
      </w:r>
      <w:r w:rsidR="00E667AC" w:rsidRPr="00F94493">
        <w:rPr>
          <w:rFonts w:ascii="Calibri" w:hAnsi="Calibri" w:cs="Calibri"/>
          <w:i/>
          <w:iCs/>
        </w:rPr>
        <w:t>.</w:t>
      </w:r>
    </w:p>
    <w:p w14:paraId="2BCF6423" w14:textId="77777777" w:rsidR="00C51EFF" w:rsidRPr="001E2FD8" w:rsidRDefault="00C51EFF" w:rsidP="00A17C76">
      <w:pPr>
        <w:pStyle w:val="ListParagraph"/>
        <w:tabs>
          <w:tab w:val="left" w:pos="720"/>
          <w:tab w:val="left" w:pos="810"/>
        </w:tabs>
        <w:ind w:left="1440"/>
        <w:rPr>
          <w:rFonts w:ascii="Calibri" w:hAnsi="Calibri" w:cs="Calibri"/>
          <w:sz w:val="16"/>
          <w:szCs w:val="16"/>
        </w:rPr>
      </w:pPr>
    </w:p>
    <w:p w14:paraId="1DF8C0E0" w14:textId="74D52C86" w:rsidR="00E809DC" w:rsidRPr="00F94493" w:rsidRDefault="00BB06F6" w:rsidP="00A17C76">
      <w:pPr>
        <w:tabs>
          <w:tab w:val="left" w:pos="720"/>
          <w:tab w:val="left" w:pos="810"/>
        </w:tabs>
        <w:rPr>
          <w:rFonts w:ascii="Calibri" w:hAnsi="Calibri" w:cs="Calibri"/>
          <w:b/>
          <w:bCs/>
        </w:rPr>
      </w:pPr>
      <w:r w:rsidRPr="00F94493">
        <w:rPr>
          <w:rFonts w:ascii="Calibri" w:hAnsi="Calibri" w:cs="Calibri"/>
          <w:b/>
          <w:bCs/>
          <w:u w:color="000000"/>
        </w:rPr>
        <w:tab/>
      </w:r>
      <w:r w:rsidR="00E40808" w:rsidRPr="00F94493">
        <w:rPr>
          <w:rFonts w:ascii="Calibri" w:hAnsi="Calibri" w:cs="Calibri"/>
          <w:b/>
          <w:bCs/>
          <w:u w:color="000000"/>
        </w:rPr>
        <w:t>Staff Reports</w:t>
      </w:r>
      <w:r w:rsidR="00A30D4D" w:rsidRPr="00F94493">
        <w:rPr>
          <w:rFonts w:ascii="Calibri" w:hAnsi="Calibri" w:cs="Calibri"/>
          <w:b/>
          <w:bCs/>
          <w:u w:color="000000"/>
        </w:rPr>
        <w:t>:</w:t>
      </w:r>
      <w:r w:rsidR="00F111E7" w:rsidRPr="00F94493">
        <w:rPr>
          <w:rFonts w:ascii="Calibri" w:hAnsi="Calibri" w:cs="Calibri"/>
          <w:u w:color="000000"/>
        </w:rPr>
        <w:t xml:space="preserve"> </w:t>
      </w:r>
    </w:p>
    <w:p w14:paraId="6B0C07EC" w14:textId="67A5833A" w:rsidR="00E809DC" w:rsidRPr="00F94493" w:rsidRDefault="00E40808" w:rsidP="00A17C76">
      <w:pPr>
        <w:pStyle w:val="Body"/>
        <w:widowControl w:val="0"/>
        <w:tabs>
          <w:tab w:val="left" w:pos="720"/>
        </w:tabs>
        <w:ind w:left="720"/>
        <w:rPr>
          <w:rFonts w:ascii="Calibri" w:eastAsia="LilGrotesk" w:hAnsi="Calibri" w:cs="Calibri"/>
          <w:sz w:val="24"/>
          <w:szCs w:val="24"/>
          <w:u w:color="000000"/>
        </w:rPr>
      </w:pPr>
      <w:r w:rsidRPr="00F94493">
        <w:rPr>
          <w:rFonts w:ascii="Calibri" w:eastAsia="LilGrotesk" w:hAnsi="Calibri" w:cs="Calibri"/>
          <w:sz w:val="24"/>
          <w:szCs w:val="24"/>
          <w:u w:color="000000"/>
        </w:rPr>
        <w:t>City Manager, Treasurer, Zoning Administrator, DPW Superintendent</w:t>
      </w:r>
      <w:r w:rsidR="003826CE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, </w:t>
      </w:r>
      <w:r w:rsidR="0077590B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Fire Chief, </w:t>
      </w:r>
      <w:r w:rsidR="00762C5D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Police </w:t>
      </w:r>
      <w:r w:rsidR="006C3298" w:rsidRPr="00F94493">
        <w:rPr>
          <w:rFonts w:ascii="Calibri" w:eastAsia="LilGrotesk" w:hAnsi="Calibri" w:cs="Calibri"/>
          <w:sz w:val="24"/>
          <w:szCs w:val="24"/>
          <w:u w:color="000000"/>
        </w:rPr>
        <w:t>Lieutenant,</w:t>
      </w:r>
      <w:r w:rsidR="00762C5D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 </w:t>
      </w:r>
      <w:r w:rsidR="0088008F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and Engineer submitted status reports of current activities since the last Council meeting on </w:t>
      </w:r>
      <w:r w:rsidR="00CC2A70" w:rsidRPr="00F94493">
        <w:rPr>
          <w:rFonts w:ascii="Calibri" w:eastAsia="LilGrotesk" w:hAnsi="Calibri" w:cs="Calibri"/>
          <w:sz w:val="24"/>
          <w:szCs w:val="24"/>
          <w:u w:color="000000"/>
        </w:rPr>
        <w:t>June 13th</w:t>
      </w:r>
      <w:r w:rsidR="0088008F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, </w:t>
      </w:r>
      <w:r w:rsidR="00B56475" w:rsidRPr="00F94493">
        <w:rPr>
          <w:rFonts w:ascii="Calibri" w:eastAsia="LilGrotesk" w:hAnsi="Calibri" w:cs="Calibri"/>
          <w:sz w:val="24"/>
          <w:szCs w:val="24"/>
          <w:u w:color="000000"/>
        </w:rPr>
        <w:t>2022,</w:t>
      </w:r>
      <w:r w:rsidR="0088008F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 for their respective departments.</w:t>
      </w:r>
      <w:r w:rsidR="00B56475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 </w:t>
      </w:r>
    </w:p>
    <w:p w14:paraId="7F5E564D" w14:textId="77777777" w:rsidR="00E40808" w:rsidRPr="001E2FD8" w:rsidRDefault="00E40808" w:rsidP="00A17C76">
      <w:pPr>
        <w:pStyle w:val="Body"/>
        <w:widowControl w:val="0"/>
        <w:tabs>
          <w:tab w:val="left" w:pos="720"/>
        </w:tabs>
        <w:rPr>
          <w:rFonts w:ascii="Calibri" w:eastAsia="LilGrotesk" w:hAnsi="Calibri" w:cs="Calibri"/>
          <w:sz w:val="16"/>
          <w:szCs w:val="16"/>
          <w:u w:color="000000"/>
        </w:rPr>
      </w:pPr>
    </w:p>
    <w:p w14:paraId="3443D1E5" w14:textId="59D1F228" w:rsidR="00C643D1" w:rsidRPr="00F94493" w:rsidRDefault="00BB06F6" w:rsidP="001D2BF3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>Agenda Change</w:t>
      </w:r>
      <w:r w:rsidR="00A30D4D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r w:rsidR="00621B00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r w:rsidR="00906AF9" w:rsidRPr="00F94493">
        <w:rPr>
          <w:rFonts w:ascii="Calibri" w:hAnsi="Calibri" w:cs="Calibri"/>
          <w:sz w:val="24"/>
          <w:szCs w:val="24"/>
          <w:u w:color="000000"/>
        </w:rPr>
        <w:t>None</w:t>
      </w:r>
    </w:p>
    <w:p w14:paraId="0962DD7F" w14:textId="77777777" w:rsidR="001D2BF3" w:rsidRPr="001E2FD8" w:rsidRDefault="001D2BF3" w:rsidP="0081467F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69ABA4A5" w14:textId="2F454AD4" w:rsidR="00E40808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C643D1" w:rsidRPr="00F94493">
        <w:rPr>
          <w:rFonts w:ascii="Calibri" w:hAnsi="Calibri" w:cs="Calibri"/>
          <w:b/>
          <w:bCs/>
          <w:sz w:val="24"/>
          <w:szCs w:val="24"/>
          <w:u w:color="000000"/>
        </w:rPr>
        <w:t>Guest Speakers:</w:t>
      </w:r>
      <w:r w:rsidR="0061179D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5D89ACB6" w14:textId="77777777" w:rsidR="001428AE" w:rsidRPr="00F94493" w:rsidRDefault="001428AE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  <w:t xml:space="preserve">Logan White, Saugatuck City Resident- provided Council with information on his special </w:t>
      </w:r>
    </w:p>
    <w:p w14:paraId="105473E5" w14:textId="42582030" w:rsidR="001428AE" w:rsidRPr="00F94493" w:rsidRDefault="001428AE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            </w:t>
      </w:r>
      <w:r w:rsidR="00490F4D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event request called Saugatuck Film Fest </w:t>
      </w:r>
      <w:r w:rsidR="0024129A" w:rsidRPr="00F94493">
        <w:rPr>
          <w:rFonts w:ascii="Calibri" w:hAnsi="Calibri" w:cs="Calibri"/>
          <w:sz w:val="24"/>
          <w:szCs w:val="24"/>
          <w:u w:color="000000"/>
        </w:rPr>
        <w:t>to be held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in November</w:t>
      </w:r>
      <w:r w:rsidR="0024129A" w:rsidRPr="00F94493">
        <w:rPr>
          <w:rFonts w:ascii="Calibri" w:hAnsi="Calibri" w:cs="Calibri"/>
          <w:sz w:val="24"/>
          <w:szCs w:val="24"/>
          <w:u w:color="000000"/>
        </w:rPr>
        <w:t>.</w:t>
      </w:r>
    </w:p>
    <w:p w14:paraId="3EE4C37A" w14:textId="77777777" w:rsidR="001E5D15" w:rsidRPr="001E2FD8" w:rsidRDefault="001E5D15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7BA12EBE" w14:textId="7343463C" w:rsidR="0061179D" w:rsidRPr="00F94493" w:rsidRDefault="00BB06F6" w:rsidP="00BB06F6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D12ACE" w:rsidRPr="00F94493">
        <w:rPr>
          <w:rFonts w:ascii="Calibri" w:hAnsi="Calibri" w:cs="Calibri"/>
          <w:b/>
          <w:bCs/>
          <w:sz w:val="24"/>
          <w:szCs w:val="24"/>
          <w:u w:color="000000"/>
        </w:rPr>
        <w:t>Public Comment</w:t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on Agenda Items Only</w:t>
      </w:r>
      <w:r w:rsidR="008C14A6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bookmarkStart w:id="1" w:name="_Hlk78219938"/>
    </w:p>
    <w:p w14:paraId="405D9B6C" w14:textId="30D9399B" w:rsidR="002D242F" w:rsidRPr="00F94493" w:rsidRDefault="005B746A" w:rsidP="002D242F">
      <w:pPr>
        <w:pStyle w:val="Body"/>
        <w:widowControl w:val="0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Dale Harrison, Saugatuck Township Resident- spoke in </w:t>
      </w:r>
      <w:r w:rsidR="00B45867" w:rsidRPr="00F94493">
        <w:rPr>
          <w:rFonts w:ascii="Calibri" w:hAnsi="Calibri" w:cs="Calibri"/>
          <w:sz w:val="24"/>
          <w:szCs w:val="24"/>
          <w:u w:color="000000"/>
        </w:rPr>
        <w:t>favor of allowing an exemption to Bridge Street property owners to connect to municipal water and install a private well.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</w:p>
    <w:p w14:paraId="2F7559E8" w14:textId="2AE9DD01" w:rsidR="005B746A" w:rsidRPr="00F94493" w:rsidRDefault="005B746A" w:rsidP="00695E08">
      <w:pPr>
        <w:pStyle w:val="Body"/>
        <w:widowControl w:val="0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lastRenderedPageBreak/>
        <w:t xml:space="preserve">Tim Locker, Saugatuck Township Resident- spoke in </w:t>
      </w:r>
      <w:r w:rsidR="00B45867" w:rsidRPr="00F94493">
        <w:rPr>
          <w:rFonts w:ascii="Calibri" w:hAnsi="Calibri" w:cs="Calibri"/>
          <w:sz w:val="24"/>
          <w:szCs w:val="24"/>
          <w:u w:color="000000"/>
        </w:rPr>
        <w:t xml:space="preserve">spoke in favor of allowing an exemption to Bridge Street property owners to connect to municipal water and install a private well. </w:t>
      </w:r>
    </w:p>
    <w:p w14:paraId="6A0F6B8A" w14:textId="6C9D7701" w:rsidR="0045263A" w:rsidRPr="001E2FD8" w:rsidRDefault="0045263A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6FEB5473" w14:textId="7674A0A1" w:rsidR="0045263A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>Introduction of Ordinances:</w:t>
      </w:r>
      <w:r w:rsidR="00A64001" w:rsidRPr="00F94493">
        <w:rPr>
          <w:rFonts w:ascii="Calibri" w:hAnsi="Calibri" w:cs="Calibri"/>
          <w:sz w:val="24"/>
          <w:szCs w:val="24"/>
          <w:u w:color="000000"/>
        </w:rPr>
        <w:t xml:space="preserve"> Non</w:t>
      </w:r>
      <w:r w:rsidR="00585F92" w:rsidRPr="00F94493">
        <w:rPr>
          <w:rFonts w:ascii="Calibri" w:hAnsi="Calibri" w:cs="Calibri"/>
          <w:sz w:val="24"/>
          <w:szCs w:val="24"/>
          <w:u w:color="000000"/>
        </w:rPr>
        <w:t>e</w:t>
      </w:r>
    </w:p>
    <w:p w14:paraId="1F6ECFCE" w14:textId="77777777" w:rsidR="005B746A" w:rsidRPr="001E2FD8" w:rsidRDefault="005B746A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339AB85D" w14:textId="5ED35A24" w:rsidR="00FC6DAB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FC6DAB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Public Hearings: </w:t>
      </w:r>
    </w:p>
    <w:p w14:paraId="6D35F051" w14:textId="68D0400F" w:rsidR="005B746A" w:rsidRPr="00F94493" w:rsidRDefault="005B746A" w:rsidP="005B746A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val="single"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</w:r>
      <w:r w:rsidRPr="00F94493">
        <w:rPr>
          <w:rFonts w:ascii="Calibri" w:hAnsi="Calibri" w:cs="Calibri"/>
          <w:b/>
          <w:bCs/>
          <w:sz w:val="24"/>
          <w:szCs w:val="24"/>
          <w:u w:val="single" w:color="000000"/>
        </w:rPr>
        <w:t>City of Saugatuck Budget ’22-’23:</w:t>
      </w:r>
    </w:p>
    <w:p w14:paraId="1982DF39" w14:textId="30006E53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  <w:t xml:space="preserve">A. 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>Public Hearing was called to order at 7:19 p.m.</w:t>
      </w:r>
    </w:p>
    <w:p w14:paraId="4CBA5CC2" w14:textId="594A7127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  <w:t xml:space="preserve">B. Public comment regarding the proposed FY 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>2022</w:t>
      </w:r>
      <w:r w:rsidRPr="00F94493">
        <w:rPr>
          <w:rFonts w:ascii="Calibri" w:hAnsi="Calibri" w:cs="Calibri"/>
          <w:sz w:val="24"/>
          <w:szCs w:val="24"/>
          <w:u w:color="000000"/>
        </w:rPr>
        <w:t>/202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>3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Budget</w:t>
      </w:r>
    </w:p>
    <w:p w14:paraId="24854A28" w14:textId="72CC3EC6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</w:r>
      <w:r w:rsidRPr="00F94493">
        <w:rPr>
          <w:rFonts w:ascii="Calibri" w:hAnsi="Calibri" w:cs="Calibri"/>
          <w:sz w:val="24"/>
          <w:szCs w:val="24"/>
          <w:u w:color="000000"/>
        </w:rPr>
        <w:tab/>
        <w:t>1. Supporting comments (audience and letters)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 xml:space="preserve">- </w:t>
      </w:r>
      <w:r w:rsidR="00C95104" w:rsidRPr="00F94493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NONE</w:t>
      </w:r>
    </w:p>
    <w:p w14:paraId="287AA58B" w14:textId="47CE57C9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</w:r>
      <w:r w:rsidRPr="00F94493">
        <w:rPr>
          <w:rFonts w:ascii="Calibri" w:hAnsi="Calibri" w:cs="Calibri"/>
          <w:sz w:val="24"/>
          <w:szCs w:val="24"/>
          <w:u w:color="000000"/>
        </w:rPr>
        <w:tab/>
        <w:t>2. Opposing comments (audience and letters)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 xml:space="preserve">- </w:t>
      </w:r>
      <w:r w:rsidR="00C95104" w:rsidRPr="00F94493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NONE</w:t>
      </w:r>
    </w:p>
    <w:p w14:paraId="042D8424" w14:textId="7B1E2E58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  <w:t>3. General comment opportunity (Supporting, Opposing, General)</w:t>
      </w:r>
    </w:p>
    <w:p w14:paraId="613306DC" w14:textId="1953CF45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</w:r>
      <w:r w:rsidRPr="00F94493">
        <w:rPr>
          <w:rFonts w:ascii="Calibri" w:hAnsi="Calibri" w:cs="Calibri"/>
          <w:sz w:val="24"/>
          <w:szCs w:val="24"/>
          <w:u w:color="000000"/>
        </w:rPr>
        <w:tab/>
        <w:t>• Participants shall identify themselves by name and if they are a</w:t>
      </w:r>
    </w:p>
    <w:p w14:paraId="245D9B0A" w14:textId="5061B980" w:rsidR="00695E08" w:rsidRPr="00F94493" w:rsidRDefault="00695E08" w:rsidP="00D73FB5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</w:r>
      <w:r w:rsidRPr="00F94493">
        <w:rPr>
          <w:rFonts w:ascii="Calibri" w:hAnsi="Calibri" w:cs="Calibri"/>
          <w:sz w:val="24"/>
          <w:szCs w:val="24"/>
          <w:u w:color="000000"/>
        </w:rPr>
        <w:tab/>
        <w:t xml:space="preserve">    citizen or non-citizen of the City of Saugatuck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 xml:space="preserve">- </w:t>
      </w:r>
      <w:r w:rsidR="00C95104" w:rsidRPr="00F94493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NONE</w:t>
      </w:r>
    </w:p>
    <w:p w14:paraId="3611A075" w14:textId="74099E07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  <w:t>C. Public Comment portion closed by Mayor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>- closed at 7:20 p.m.</w:t>
      </w:r>
    </w:p>
    <w:p w14:paraId="5D456977" w14:textId="505D9B48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  <w:t>D. Council Comment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>-</w:t>
      </w:r>
    </w:p>
    <w:p w14:paraId="321B0235" w14:textId="0482DE76" w:rsidR="00D73FB5" w:rsidRPr="00F94493" w:rsidRDefault="00D73FB5" w:rsidP="00D73FB5">
      <w:pPr>
        <w:pStyle w:val="Body"/>
        <w:widowControl w:val="0"/>
        <w:numPr>
          <w:ilvl w:val="0"/>
          <w:numId w:val="22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Dean thanked Peter explaining the budget and for putting together the budget very clearly.</w:t>
      </w:r>
    </w:p>
    <w:p w14:paraId="2B9D1695" w14:textId="4CBB6E42" w:rsidR="00D73FB5" w:rsidRPr="00F94493" w:rsidRDefault="00D73FB5" w:rsidP="00D73FB5">
      <w:pPr>
        <w:pStyle w:val="Body"/>
        <w:widowControl w:val="0"/>
        <w:numPr>
          <w:ilvl w:val="0"/>
          <w:numId w:val="22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Gardner thanked Peter </w:t>
      </w:r>
      <w:r w:rsidR="00877092" w:rsidRPr="00F94493">
        <w:rPr>
          <w:rFonts w:ascii="Calibri" w:hAnsi="Calibri" w:cs="Calibri"/>
          <w:sz w:val="24"/>
          <w:szCs w:val="24"/>
          <w:u w:color="000000"/>
        </w:rPr>
        <w:t>and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Kate that sat in on his meeting with Peter. Thanked Peter for his time and complimented everyone that was involved in preparing the budget. </w:t>
      </w:r>
    </w:p>
    <w:p w14:paraId="7CD8CB53" w14:textId="61E3E056" w:rsidR="00D73FB5" w:rsidRPr="00F94493" w:rsidRDefault="00D73FB5" w:rsidP="00D73FB5">
      <w:pPr>
        <w:pStyle w:val="Body"/>
        <w:widowControl w:val="0"/>
        <w:numPr>
          <w:ilvl w:val="0"/>
          <w:numId w:val="22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Leo concurred with Councilmember Gardner and noted the budget was </w:t>
      </w:r>
      <w:r w:rsidR="00C638C2" w:rsidRPr="00F94493">
        <w:rPr>
          <w:rFonts w:ascii="Calibri" w:hAnsi="Calibri" w:cs="Calibri"/>
          <w:sz w:val="24"/>
          <w:szCs w:val="24"/>
          <w:u w:color="000000"/>
        </w:rPr>
        <w:t>quite easy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to read and well done.</w:t>
      </w:r>
    </w:p>
    <w:p w14:paraId="21AC8D03" w14:textId="64DE7A9F" w:rsidR="00D73FB5" w:rsidRPr="00F94493" w:rsidRDefault="00D73FB5" w:rsidP="00D73FB5">
      <w:pPr>
        <w:pStyle w:val="Body"/>
        <w:widowControl w:val="0"/>
        <w:numPr>
          <w:ilvl w:val="0"/>
          <w:numId w:val="22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Trester said Peter has served the Council well over the years and hit a home run again.</w:t>
      </w:r>
    </w:p>
    <w:p w14:paraId="18367158" w14:textId="063E93A5" w:rsidR="00695E08" w:rsidRPr="00F94493" w:rsidRDefault="00695E08" w:rsidP="00695E08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  <w:t xml:space="preserve">E. Hearing </w:t>
      </w:r>
      <w:r w:rsidR="00D73FB5" w:rsidRPr="00F94493">
        <w:rPr>
          <w:rFonts w:ascii="Calibri" w:hAnsi="Calibri" w:cs="Calibri"/>
          <w:sz w:val="24"/>
          <w:szCs w:val="24"/>
          <w:u w:color="000000"/>
        </w:rPr>
        <w:t>was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closed by the Mayor</w:t>
      </w:r>
      <w:r w:rsidR="00C95104" w:rsidRPr="00F94493">
        <w:rPr>
          <w:rFonts w:ascii="Calibri" w:hAnsi="Calibri" w:cs="Calibri"/>
          <w:sz w:val="24"/>
          <w:szCs w:val="24"/>
          <w:u w:color="000000"/>
        </w:rPr>
        <w:t>- closed at 7:21 p.m.</w:t>
      </w:r>
    </w:p>
    <w:p w14:paraId="4E8C5490" w14:textId="78950ABA" w:rsidR="00FC6DAB" w:rsidRPr="001E2FD8" w:rsidRDefault="00FC6DAB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5DF495BA" w14:textId="0E2E5A78" w:rsidR="0033044F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406F86" w:rsidRPr="00F94493">
        <w:rPr>
          <w:rFonts w:ascii="Calibri" w:hAnsi="Calibri" w:cs="Calibri"/>
          <w:b/>
          <w:bCs/>
          <w:sz w:val="24"/>
          <w:szCs w:val="24"/>
          <w:u w:color="000000"/>
        </w:rPr>
        <w:t>Unfinished</w:t>
      </w:r>
      <w:r w:rsidR="0033044F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Business:</w:t>
      </w:r>
      <w:r w:rsidR="00406F86" w:rsidRPr="00F94493">
        <w:rPr>
          <w:rFonts w:ascii="Calibri" w:hAnsi="Calibri" w:cs="Calibri"/>
          <w:sz w:val="24"/>
          <w:szCs w:val="24"/>
          <w:u w:color="000000"/>
        </w:rPr>
        <w:t xml:space="preserve"> None</w:t>
      </w:r>
    </w:p>
    <w:bookmarkEnd w:id="1"/>
    <w:p w14:paraId="737467AC" w14:textId="77777777" w:rsidR="00CD4731" w:rsidRPr="001E2FD8" w:rsidRDefault="00CD4731" w:rsidP="006D5287">
      <w:pPr>
        <w:pStyle w:val="Body"/>
        <w:widowControl w:val="0"/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157523F3" w14:textId="6182D6B9" w:rsidR="007847C2" w:rsidRPr="00F94493" w:rsidRDefault="00D70152" w:rsidP="006C3298">
      <w:pPr>
        <w:pStyle w:val="Body"/>
        <w:widowControl w:val="0"/>
        <w:ind w:firstLine="720"/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>New Business:</w:t>
      </w:r>
    </w:p>
    <w:p w14:paraId="6A47D670" w14:textId="795E3E85" w:rsidR="00A64001" w:rsidRPr="001E2FD8" w:rsidRDefault="00A64001" w:rsidP="004D13CC">
      <w:pPr>
        <w:pStyle w:val="Body"/>
        <w:widowControl w:val="0"/>
        <w:rPr>
          <w:rFonts w:ascii="Calibri" w:hAnsi="Calibri" w:cs="Calibri"/>
          <w:sz w:val="16"/>
          <w:szCs w:val="16"/>
          <w:u w:color="000000"/>
        </w:rPr>
      </w:pPr>
    </w:p>
    <w:p w14:paraId="20437DDA" w14:textId="79458335" w:rsidR="00471745" w:rsidRPr="00F94493" w:rsidRDefault="00426354" w:rsidP="00397D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F94493">
        <w:rPr>
          <w:rFonts w:ascii="Calibri" w:hAnsi="Calibri" w:cs="Calibri"/>
          <w:b/>
          <w:bCs/>
        </w:rPr>
        <w:t xml:space="preserve"> </w:t>
      </w:r>
      <w:r w:rsidR="00712FE8" w:rsidRPr="00F94493">
        <w:rPr>
          <w:rFonts w:ascii="Calibri" w:hAnsi="Calibri" w:cs="Calibri"/>
          <w:b/>
          <w:bCs/>
          <w:u w:val="single"/>
        </w:rPr>
        <w:t>Resolution 220627-A (FY 21/22 Year-End Budget Amendments)</w:t>
      </w:r>
      <w:r w:rsidR="00471745" w:rsidRPr="00F94493">
        <w:rPr>
          <w:rFonts w:ascii="Calibri" w:hAnsi="Calibri" w:cs="Calibri"/>
        </w:rPr>
        <w:t>:</w:t>
      </w:r>
    </w:p>
    <w:p w14:paraId="00C6241D" w14:textId="77777777" w:rsidR="00737CF4" w:rsidRPr="00F94493" w:rsidRDefault="00712FE8" w:rsidP="00712FE8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The City Council is authorized by statute to amend the budget throughout the fiscal </w:t>
      </w:r>
      <w:r w:rsidR="00737CF4" w:rsidRPr="00F94493">
        <w:rPr>
          <w:rFonts w:ascii="Calibri" w:hAnsi="Calibri" w:cs="Calibri"/>
        </w:rPr>
        <w:t xml:space="preserve"> </w:t>
      </w:r>
    </w:p>
    <w:p w14:paraId="3B9A16FF" w14:textId="77777777" w:rsidR="00737CF4" w:rsidRPr="00F94493" w:rsidRDefault="00737CF4" w:rsidP="00712FE8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</w:t>
      </w:r>
      <w:r w:rsidR="00712FE8" w:rsidRPr="00F94493">
        <w:rPr>
          <w:rFonts w:ascii="Calibri" w:hAnsi="Calibri" w:cs="Calibri"/>
        </w:rPr>
        <w:t xml:space="preserve">year as it becomes apparent that a deviation from the original general appropriations </w:t>
      </w:r>
    </w:p>
    <w:p w14:paraId="5027AFE1" w14:textId="77777777" w:rsidR="00737CF4" w:rsidRPr="00F94493" w:rsidRDefault="00737CF4" w:rsidP="00712FE8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</w:t>
      </w:r>
      <w:r w:rsidR="00712FE8" w:rsidRPr="00F94493">
        <w:rPr>
          <w:rFonts w:ascii="Calibri" w:hAnsi="Calibri" w:cs="Calibri"/>
        </w:rPr>
        <w:t xml:space="preserve">act is necessary. Attached is the recommended budget amendment for fiscal year </w:t>
      </w:r>
    </w:p>
    <w:p w14:paraId="4416A488" w14:textId="1D93269A" w:rsidR="00DA6FE1" w:rsidRPr="00F94493" w:rsidRDefault="00737CF4" w:rsidP="00712FE8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</w:t>
      </w:r>
      <w:r w:rsidR="00712FE8" w:rsidRPr="00F94493">
        <w:rPr>
          <w:rFonts w:ascii="Calibri" w:hAnsi="Calibri" w:cs="Calibri"/>
        </w:rPr>
        <w:t>2022.</w:t>
      </w:r>
      <w:r w:rsidR="00116116" w:rsidRPr="00F94493">
        <w:rPr>
          <w:rFonts w:ascii="Calibri" w:hAnsi="Calibri" w:cs="Calibri"/>
          <w:i/>
          <w:iCs/>
          <w:u w:color="000000"/>
        </w:rPr>
        <w:t xml:space="preserve">     </w:t>
      </w:r>
    </w:p>
    <w:p w14:paraId="075DED3F" w14:textId="7F1E6E6E" w:rsidR="00712FE8" w:rsidRPr="00F94493" w:rsidRDefault="00DA6FE1" w:rsidP="00712FE8">
      <w:pPr>
        <w:pStyle w:val="ListParagraph"/>
        <w:ind w:left="1080"/>
        <w:rPr>
          <w:rFonts w:ascii="Calibri" w:hAnsi="Calibri" w:cs="Calibri"/>
          <w:i/>
          <w:iCs/>
          <w:u w:color="000000"/>
        </w:rPr>
      </w:pPr>
      <w:r w:rsidRPr="00F94493">
        <w:rPr>
          <w:rFonts w:ascii="Calibri" w:hAnsi="Calibri" w:cs="Calibri"/>
          <w:i/>
          <w:iCs/>
          <w:u w:color="000000"/>
        </w:rPr>
        <w:t xml:space="preserve">  </w:t>
      </w:r>
      <w:r w:rsidRPr="00F94493">
        <w:rPr>
          <w:rFonts w:ascii="Calibri" w:hAnsi="Calibri" w:cs="Calibri"/>
          <w:i/>
          <w:iCs/>
          <w:u w:color="000000"/>
        </w:rPr>
        <w:tab/>
      </w:r>
      <w:r w:rsidR="005D25D5" w:rsidRPr="00F94493">
        <w:rPr>
          <w:rFonts w:ascii="Calibri" w:hAnsi="Calibri" w:cs="Calibri"/>
          <w:i/>
          <w:iCs/>
          <w:u w:color="000000"/>
        </w:rPr>
        <w:t xml:space="preserve">Motion by </w:t>
      </w:r>
      <w:r w:rsidR="00712FE8" w:rsidRPr="00F94493">
        <w:rPr>
          <w:rFonts w:ascii="Calibri" w:hAnsi="Calibri" w:cs="Calibri"/>
          <w:i/>
          <w:iCs/>
          <w:u w:color="000000"/>
        </w:rPr>
        <w:t>Gardner</w:t>
      </w:r>
      <w:r w:rsidR="005D25D5" w:rsidRPr="00F94493">
        <w:rPr>
          <w:rFonts w:ascii="Calibri" w:hAnsi="Calibri" w:cs="Calibri"/>
          <w:i/>
          <w:iCs/>
          <w:u w:color="000000"/>
        </w:rPr>
        <w:t>, second by Le</w:t>
      </w:r>
      <w:r w:rsidR="00712FE8" w:rsidRPr="00F94493">
        <w:rPr>
          <w:rFonts w:ascii="Calibri" w:hAnsi="Calibri" w:cs="Calibri"/>
          <w:i/>
          <w:iCs/>
          <w:u w:color="000000"/>
        </w:rPr>
        <w:t>o</w:t>
      </w:r>
      <w:r w:rsidR="005D25D5" w:rsidRPr="00F94493">
        <w:rPr>
          <w:rFonts w:ascii="Calibri" w:hAnsi="Calibri" w:cs="Calibri"/>
          <w:i/>
          <w:iCs/>
          <w:u w:color="000000"/>
        </w:rPr>
        <w:t xml:space="preserve">, to approve </w:t>
      </w:r>
      <w:r w:rsidR="006A637B" w:rsidRPr="00F94493">
        <w:rPr>
          <w:rFonts w:ascii="Calibri" w:hAnsi="Calibri" w:cs="Calibri"/>
          <w:i/>
          <w:iCs/>
          <w:u w:color="000000"/>
        </w:rPr>
        <w:t xml:space="preserve">Resolution 220613-A to </w:t>
      </w:r>
      <w:r w:rsidR="00712FE8" w:rsidRPr="00F94493">
        <w:rPr>
          <w:rFonts w:ascii="Calibri" w:hAnsi="Calibri" w:cs="Calibri"/>
          <w:i/>
          <w:iCs/>
          <w:u w:color="000000"/>
        </w:rPr>
        <w:t xml:space="preserve">approve </w:t>
      </w:r>
      <w:r w:rsidR="00712FE8" w:rsidRPr="00F94493">
        <w:rPr>
          <w:rFonts w:ascii="Calibri" w:hAnsi="Calibri" w:cs="Calibri"/>
          <w:i/>
          <w:iCs/>
        </w:rPr>
        <w:t>Resolution 220627-A amending the FY 21/22 budget as presented.</w:t>
      </w:r>
    </w:p>
    <w:p w14:paraId="5F2902EB" w14:textId="2C37CFCA" w:rsidR="003E7855" w:rsidRPr="001E2FD8" w:rsidRDefault="006A637B" w:rsidP="001E2FD8">
      <w:pPr>
        <w:pStyle w:val="ListParagraph"/>
        <w:ind w:left="1080"/>
        <w:rPr>
          <w:rFonts w:ascii="Calibri" w:hAnsi="Calibri" w:cs="Calibri"/>
          <w:i/>
          <w:iCs/>
          <w:u w:color="000000"/>
        </w:rPr>
      </w:pPr>
      <w:r w:rsidRPr="00F94493">
        <w:rPr>
          <w:rFonts w:ascii="Calibri" w:hAnsi="Calibri" w:cs="Calibri"/>
          <w:i/>
          <w:iCs/>
          <w:u w:color="000000"/>
        </w:rPr>
        <w:t>Upon roll call vote, motion carried</w:t>
      </w:r>
      <w:r w:rsidR="00470EA7" w:rsidRPr="00F94493">
        <w:rPr>
          <w:rFonts w:ascii="Calibri" w:hAnsi="Calibri" w:cs="Calibri"/>
          <w:i/>
          <w:iCs/>
          <w:u w:color="000000"/>
        </w:rPr>
        <w:t xml:space="preserve"> 6-</w:t>
      </w:r>
      <w:r w:rsidR="00823BD5" w:rsidRPr="00F94493">
        <w:rPr>
          <w:rFonts w:ascii="Calibri" w:hAnsi="Calibri" w:cs="Calibri"/>
          <w:i/>
          <w:iCs/>
          <w:u w:color="000000"/>
        </w:rPr>
        <w:t>0.</w:t>
      </w:r>
    </w:p>
    <w:p w14:paraId="22C1A0FF" w14:textId="77777777" w:rsidR="006A637B" w:rsidRPr="001E2FD8" w:rsidRDefault="006A637B" w:rsidP="006A637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Calibri" w:hAnsi="Calibri" w:cs="Calibri"/>
          <w:i/>
          <w:iCs/>
          <w:sz w:val="16"/>
          <w:szCs w:val="16"/>
          <w:u w:color="000000"/>
        </w:rPr>
      </w:pPr>
    </w:p>
    <w:p w14:paraId="34694D2C" w14:textId="79AF69F2" w:rsidR="00ED77DB" w:rsidRPr="00F94493" w:rsidRDefault="00470EA7" w:rsidP="00397D14">
      <w:pPr>
        <w:pStyle w:val="Body"/>
        <w:widowControl w:val="0"/>
        <w:numPr>
          <w:ilvl w:val="0"/>
          <w:numId w:val="1"/>
        </w:numPr>
        <w:ind w:left="1260" w:hanging="540"/>
        <w:rPr>
          <w:rFonts w:ascii="Calibri" w:hAnsi="Calibri" w:cs="Calibri"/>
          <w:b/>
          <w:bCs/>
          <w:sz w:val="24"/>
          <w:szCs w:val="24"/>
          <w:u w:val="single"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val="single"/>
        </w:rPr>
        <w:t>RESOLUTION NO. 220627-B (</w:t>
      </w:r>
      <w:r w:rsidR="00737CF4" w:rsidRPr="00F94493">
        <w:rPr>
          <w:rFonts w:ascii="Calibri" w:hAnsi="Calibri" w:cs="Calibri"/>
          <w:b/>
          <w:bCs/>
          <w:sz w:val="24"/>
          <w:szCs w:val="24"/>
          <w:u w:val="single"/>
        </w:rPr>
        <w:t>General</w:t>
      </w:r>
      <w:r w:rsidRPr="00F94493">
        <w:rPr>
          <w:rFonts w:ascii="Calibri" w:hAnsi="Calibri" w:cs="Calibri"/>
          <w:b/>
          <w:bCs/>
          <w:sz w:val="24"/>
          <w:szCs w:val="24"/>
          <w:u w:val="single"/>
        </w:rPr>
        <w:t xml:space="preserve"> Appropriations Act)</w:t>
      </w:r>
      <w:r w:rsidR="00ED77DB" w:rsidRPr="00F94493">
        <w:rPr>
          <w:rFonts w:ascii="Calibri" w:hAnsi="Calibri" w:cs="Calibri"/>
          <w:b/>
          <w:bCs/>
          <w:sz w:val="24"/>
          <w:szCs w:val="24"/>
          <w:u w:val="single" w:color="000000"/>
        </w:rPr>
        <w:t>:</w:t>
      </w:r>
    </w:p>
    <w:p w14:paraId="0036B421" w14:textId="77777777" w:rsidR="00737CF4" w:rsidRPr="00F94493" w:rsidRDefault="00A02D37" w:rsidP="00470EA7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 </w:t>
      </w:r>
      <w:r w:rsidR="00470EA7" w:rsidRPr="00F94493">
        <w:rPr>
          <w:rFonts w:ascii="Calibri" w:hAnsi="Calibri" w:cs="Calibri"/>
        </w:rPr>
        <w:t>WHEREAS</w:t>
      </w:r>
      <w:r w:rsidR="00470EA7" w:rsidRPr="00F94493">
        <w:rPr>
          <w:rFonts w:ascii="Calibri" w:hAnsi="Calibri" w:cs="Calibri"/>
          <w:b/>
          <w:bCs/>
        </w:rPr>
        <w:t xml:space="preserve">, </w:t>
      </w:r>
      <w:r w:rsidR="00470EA7" w:rsidRPr="00F94493">
        <w:rPr>
          <w:rFonts w:ascii="Calibri" w:hAnsi="Calibri" w:cs="Calibri"/>
        </w:rPr>
        <w:t xml:space="preserve">pursuant to the Uniform Budgeting and Accounting Act, P.A. 2 of </w:t>
      </w:r>
    </w:p>
    <w:p w14:paraId="4CC2817A" w14:textId="77777777" w:rsidR="00737CF4" w:rsidRPr="00F94493" w:rsidRDefault="00737CF4" w:rsidP="00470EA7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 </w:t>
      </w:r>
      <w:r w:rsidR="00470EA7" w:rsidRPr="00F94493">
        <w:rPr>
          <w:rFonts w:ascii="Calibri" w:hAnsi="Calibri" w:cs="Calibri"/>
        </w:rPr>
        <w:t xml:space="preserve">1968, as amended, (the “Act”) local units of government are required to pass a </w:t>
      </w:r>
    </w:p>
    <w:p w14:paraId="76395382" w14:textId="77777777" w:rsidR="00737CF4" w:rsidRPr="00F94493" w:rsidRDefault="00737CF4" w:rsidP="00470EA7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 </w:t>
      </w:r>
      <w:r w:rsidR="00470EA7" w:rsidRPr="00F94493">
        <w:rPr>
          <w:rFonts w:ascii="Calibri" w:hAnsi="Calibri" w:cs="Calibri"/>
        </w:rPr>
        <w:t>general appropriations act; and WHEREAS</w:t>
      </w:r>
      <w:r w:rsidR="00470EA7" w:rsidRPr="00F94493">
        <w:rPr>
          <w:rFonts w:ascii="Calibri" w:hAnsi="Calibri" w:cs="Calibri"/>
          <w:b/>
          <w:bCs/>
        </w:rPr>
        <w:t xml:space="preserve">, </w:t>
      </w:r>
      <w:r w:rsidR="00470EA7" w:rsidRPr="00F94493">
        <w:rPr>
          <w:rFonts w:ascii="Calibri" w:hAnsi="Calibri" w:cs="Calibri"/>
        </w:rPr>
        <w:t>in accordance with the Act, the City</w:t>
      </w:r>
    </w:p>
    <w:p w14:paraId="4578AF86" w14:textId="77777777" w:rsidR="00737CF4" w:rsidRPr="00F94493" w:rsidRDefault="00737CF4" w:rsidP="00470EA7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lastRenderedPageBreak/>
        <w:t xml:space="preserve">  </w:t>
      </w:r>
      <w:r w:rsidR="00470EA7" w:rsidRPr="00F94493">
        <w:rPr>
          <w:rFonts w:ascii="Calibri" w:hAnsi="Calibri" w:cs="Calibri"/>
        </w:rPr>
        <w:t xml:space="preserve"> has provided the required notice and hearing; and WHEREAS,</w:t>
      </w:r>
      <w:r w:rsidR="00470EA7" w:rsidRPr="00F94493">
        <w:rPr>
          <w:rFonts w:ascii="Calibri" w:hAnsi="Calibri" w:cs="Calibri"/>
          <w:b/>
          <w:bCs/>
        </w:rPr>
        <w:t xml:space="preserve"> </w:t>
      </w:r>
      <w:r w:rsidR="00470EA7" w:rsidRPr="00F94493">
        <w:rPr>
          <w:rFonts w:ascii="Calibri" w:hAnsi="Calibri" w:cs="Calibri"/>
        </w:rPr>
        <w:t xml:space="preserve">in order to comply </w:t>
      </w:r>
    </w:p>
    <w:p w14:paraId="39F1ED0A" w14:textId="77777777" w:rsidR="00737CF4" w:rsidRPr="00F94493" w:rsidRDefault="00737CF4" w:rsidP="00737CF4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 </w:t>
      </w:r>
      <w:r w:rsidR="00470EA7" w:rsidRPr="00F94493">
        <w:rPr>
          <w:rFonts w:ascii="Calibri" w:hAnsi="Calibri" w:cs="Calibri"/>
        </w:rPr>
        <w:t>with the Act, the City wishes to adopt an appropriations act pursuant</w:t>
      </w:r>
      <w:r w:rsidRPr="00F94493">
        <w:rPr>
          <w:rFonts w:ascii="Calibri" w:hAnsi="Calibri" w:cs="Calibri"/>
        </w:rPr>
        <w:t xml:space="preserve"> </w:t>
      </w:r>
      <w:r w:rsidR="00470EA7" w:rsidRPr="00F94493">
        <w:rPr>
          <w:rFonts w:ascii="Calibri" w:hAnsi="Calibri" w:cs="Calibri"/>
        </w:rPr>
        <w:t>to this</w:t>
      </w:r>
      <w:r w:rsidRPr="00F94493">
        <w:rPr>
          <w:rFonts w:ascii="Calibri" w:hAnsi="Calibri" w:cs="Calibri"/>
        </w:rPr>
        <w:t xml:space="preserve"> </w:t>
      </w:r>
    </w:p>
    <w:p w14:paraId="3F900369" w14:textId="7E6EBE03" w:rsidR="00A02D37" w:rsidRPr="00F94493" w:rsidRDefault="00737CF4" w:rsidP="00737CF4">
      <w:pPr>
        <w:pStyle w:val="ListParagraph"/>
        <w:ind w:left="1080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 </w:t>
      </w:r>
      <w:r w:rsidR="00470EA7" w:rsidRPr="00F94493">
        <w:rPr>
          <w:rFonts w:ascii="Calibri" w:hAnsi="Calibri" w:cs="Calibri"/>
        </w:rPr>
        <w:t>resolution.</w:t>
      </w:r>
    </w:p>
    <w:p w14:paraId="707B6BDA" w14:textId="72EC725B" w:rsidR="00C82F3A" w:rsidRPr="00F94493" w:rsidRDefault="00A17C76" w:rsidP="0033401E">
      <w:pPr>
        <w:pStyle w:val="Body"/>
        <w:widowControl w:val="0"/>
        <w:ind w:left="1260"/>
        <w:rPr>
          <w:rFonts w:ascii="Calibri" w:hAnsi="Calibri" w:cs="Calibri"/>
          <w:i/>
          <w:iCs/>
          <w:sz w:val="24"/>
          <w:szCs w:val="24"/>
          <w:u w:color="000000"/>
        </w:rPr>
      </w:pPr>
      <w:r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        </w:t>
      </w:r>
      <w:r w:rsidR="004A4424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Motion by </w:t>
      </w:r>
      <w:r w:rsidR="00470EA7" w:rsidRPr="00F94493">
        <w:rPr>
          <w:rFonts w:ascii="Calibri" w:hAnsi="Calibri" w:cs="Calibri"/>
          <w:i/>
          <w:iCs/>
          <w:sz w:val="24"/>
          <w:szCs w:val="24"/>
          <w:u w:color="000000"/>
        </w:rPr>
        <w:t>Gardner</w:t>
      </w:r>
      <w:r w:rsidR="004A4424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, second by </w:t>
      </w:r>
      <w:r w:rsidR="00470EA7" w:rsidRPr="00F94493">
        <w:rPr>
          <w:rFonts w:ascii="Calibri" w:hAnsi="Calibri" w:cs="Calibri"/>
          <w:i/>
          <w:iCs/>
          <w:sz w:val="24"/>
          <w:szCs w:val="24"/>
          <w:u w:color="000000"/>
        </w:rPr>
        <w:t>Leo</w:t>
      </w:r>
      <w:r w:rsidR="0033401E" w:rsidRPr="00F94493">
        <w:rPr>
          <w:rFonts w:ascii="Calibri" w:hAnsi="Calibri" w:cs="Calibri"/>
          <w:i/>
          <w:iCs/>
          <w:sz w:val="24"/>
          <w:szCs w:val="24"/>
          <w:u w:color="000000"/>
        </w:rPr>
        <w:t>, to</w:t>
      </w:r>
      <w:r w:rsidR="00470EA7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 approve </w:t>
      </w:r>
      <w:r w:rsidR="005A6EB5" w:rsidRPr="00F94493">
        <w:rPr>
          <w:rFonts w:ascii="Calibri" w:hAnsi="Calibri" w:cs="Calibri"/>
          <w:i/>
          <w:iCs/>
          <w:sz w:val="24"/>
          <w:szCs w:val="24"/>
          <w:u w:color="000000"/>
        </w:rPr>
        <w:t>Resolution 220627-B General Appropriations Act</w:t>
      </w:r>
      <w:r w:rsidR="0033401E" w:rsidRPr="00F94493">
        <w:rPr>
          <w:rFonts w:ascii="Calibri" w:hAnsi="Calibri" w:cs="Calibri"/>
          <w:i/>
          <w:iCs/>
          <w:sz w:val="24"/>
          <w:szCs w:val="24"/>
          <w:u w:color="000000"/>
        </w:rPr>
        <w:t>.</w:t>
      </w:r>
      <w:r w:rsidR="00A02D37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r w:rsidR="00CF33E3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Upon </w:t>
      </w:r>
      <w:r w:rsidR="0033401E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roll call </w:t>
      </w:r>
      <w:r w:rsidR="00CF33E3" w:rsidRPr="00F94493">
        <w:rPr>
          <w:rFonts w:ascii="Calibri" w:hAnsi="Calibri" w:cs="Calibri"/>
          <w:i/>
          <w:iCs/>
          <w:sz w:val="24"/>
          <w:szCs w:val="24"/>
          <w:u w:color="000000"/>
        </w:rPr>
        <w:t>vote, motion</w:t>
      </w:r>
      <w:r w:rsidR="00AA7EDD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r w:rsidR="00A02D37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carried </w:t>
      </w:r>
      <w:r w:rsidR="00470EA7" w:rsidRPr="00F94493">
        <w:rPr>
          <w:rFonts w:ascii="Calibri" w:hAnsi="Calibri" w:cs="Calibri"/>
          <w:i/>
          <w:iCs/>
          <w:sz w:val="24"/>
          <w:szCs w:val="24"/>
          <w:u w:color="000000"/>
        </w:rPr>
        <w:t>6-0</w:t>
      </w:r>
      <w:r w:rsidR="00CF33E3" w:rsidRPr="00F94493">
        <w:rPr>
          <w:rFonts w:ascii="Calibri" w:hAnsi="Calibri" w:cs="Calibri"/>
          <w:i/>
          <w:iCs/>
          <w:sz w:val="24"/>
          <w:szCs w:val="24"/>
          <w:u w:color="000000"/>
        </w:rPr>
        <w:t>.</w:t>
      </w:r>
    </w:p>
    <w:p w14:paraId="2E5C4CBE" w14:textId="7B405932" w:rsidR="004A4424" w:rsidRPr="00F94493" w:rsidRDefault="00A26766" w:rsidP="00A02D37">
      <w:pPr>
        <w:pStyle w:val="Body"/>
        <w:widowControl w:val="0"/>
        <w:ind w:left="1260"/>
        <w:rPr>
          <w:rFonts w:ascii="Calibri" w:hAnsi="Calibri" w:cs="Calibri"/>
          <w:i/>
          <w:iCs/>
          <w:sz w:val="24"/>
          <w:szCs w:val="24"/>
          <w:u w:color="000000"/>
        </w:rPr>
      </w:pPr>
      <w:r w:rsidRPr="00F94493">
        <w:rPr>
          <w:rFonts w:ascii="Calibri" w:hAnsi="Calibri" w:cs="Calibri"/>
          <w:i/>
          <w:iCs/>
          <w:sz w:val="24"/>
          <w:szCs w:val="24"/>
          <w:u w:color="000000"/>
        </w:rPr>
        <w:tab/>
        <w:t xml:space="preserve">    </w:t>
      </w:r>
    </w:p>
    <w:p w14:paraId="68A31AD9" w14:textId="6E6D60B1" w:rsidR="00A67C33" w:rsidRPr="00F94493" w:rsidRDefault="00D25A24" w:rsidP="00A67C33">
      <w:pPr>
        <w:pStyle w:val="Body"/>
        <w:widowControl w:val="0"/>
        <w:numPr>
          <w:ilvl w:val="0"/>
          <w:numId w:val="1"/>
        </w:numPr>
        <w:ind w:left="1260" w:hanging="540"/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val="single" w:color="000000"/>
        </w:rPr>
        <w:t xml:space="preserve">Bridge Street </w:t>
      </w:r>
      <w:r w:rsidR="00A85C07" w:rsidRPr="00F94493">
        <w:rPr>
          <w:rFonts w:ascii="Calibri" w:hAnsi="Calibri" w:cs="Calibri"/>
          <w:b/>
          <w:bCs/>
          <w:sz w:val="24"/>
          <w:szCs w:val="24"/>
          <w:u w:val="single" w:color="000000"/>
        </w:rPr>
        <w:t>Utilities</w:t>
      </w:r>
      <w:r w:rsidR="00A67C33" w:rsidRPr="00F94493">
        <w:rPr>
          <w:rFonts w:ascii="Calibri" w:hAnsi="Calibri" w:cs="Calibri"/>
          <w:b/>
          <w:bCs/>
          <w:sz w:val="24"/>
          <w:szCs w:val="24"/>
          <w:u w:val="single" w:color="000000"/>
        </w:rPr>
        <w:t>:</w:t>
      </w:r>
    </w:p>
    <w:p w14:paraId="651D031B" w14:textId="353C25B1" w:rsidR="00D25A24" w:rsidRPr="00F94493" w:rsidRDefault="00D25A24" w:rsidP="00D25A24">
      <w:pPr>
        <w:pStyle w:val="Body"/>
        <w:widowControl w:val="0"/>
        <w:ind w:left="1260"/>
        <w:rPr>
          <w:rFonts w:ascii="Calibri" w:hAnsi="Calibri" w:cs="Calibri"/>
          <w:sz w:val="24"/>
          <w:szCs w:val="24"/>
          <w:u w:color="000000"/>
        </w:rPr>
      </w:pPr>
      <w:r w:rsidRPr="00D25A24">
        <w:rPr>
          <w:rFonts w:ascii="Calibri" w:hAnsi="Calibri" w:cs="Calibri"/>
          <w:sz w:val="24"/>
          <w:szCs w:val="24"/>
          <w:u w:color="000000"/>
        </w:rPr>
        <w:t>City staff has been adhering to policies that require properties (new construction) connect to municipal water, as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D25A24">
        <w:rPr>
          <w:rFonts w:ascii="Calibri" w:hAnsi="Calibri" w:cs="Calibri"/>
          <w:sz w:val="24"/>
          <w:szCs w:val="24"/>
          <w:u w:color="000000"/>
        </w:rPr>
        <w:t>a result of new construction on Bridge Street. A significant amount of staff, engineering and legal time has been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D25A24">
        <w:rPr>
          <w:rFonts w:ascii="Calibri" w:hAnsi="Calibri" w:cs="Calibri"/>
          <w:sz w:val="24"/>
          <w:szCs w:val="24"/>
          <w:u w:color="000000"/>
        </w:rPr>
        <w:t>placed into researching policy, previous assessment methodologies, road/property surveys and communicating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D25A24">
        <w:rPr>
          <w:rFonts w:ascii="Calibri" w:hAnsi="Calibri" w:cs="Calibri"/>
          <w:sz w:val="24"/>
          <w:szCs w:val="24"/>
          <w:u w:color="000000"/>
        </w:rPr>
        <w:t>with homeowners regarding the city policy. I’ve attached the engineer’s summary- cost for road improvements</w:t>
      </w:r>
      <w:r w:rsidRPr="00F94493">
        <w:rPr>
          <w:rFonts w:ascii="Calibri" w:hAnsi="Calibri" w:cs="Calibri"/>
          <w:sz w:val="24"/>
          <w:szCs w:val="24"/>
          <w:u w:color="000000"/>
        </w:rPr>
        <w:t xml:space="preserve"> and the water extension, in addition to assessment options for Council to decide upon.</w:t>
      </w:r>
    </w:p>
    <w:p w14:paraId="5AB32FBA" w14:textId="4C1039F3" w:rsidR="00E93BD3" w:rsidRPr="00F94493" w:rsidRDefault="00AA7EDD" w:rsidP="00AA7EDD">
      <w:pPr>
        <w:pStyle w:val="Body"/>
        <w:widowControl w:val="0"/>
        <w:ind w:left="1260"/>
        <w:rPr>
          <w:rFonts w:ascii="Calibri" w:hAnsi="Calibri" w:cs="Calibri"/>
          <w:i/>
          <w:iCs/>
          <w:sz w:val="24"/>
          <w:szCs w:val="24"/>
          <w:u w:color="000000"/>
        </w:rPr>
      </w:pPr>
      <w:r>
        <w:rPr>
          <w:rFonts w:ascii="Calibri" w:hAnsi="Calibri" w:cs="Calibri"/>
          <w:i/>
          <w:iCs/>
          <w:sz w:val="24"/>
          <w:szCs w:val="24"/>
          <w:u w:color="000000"/>
        </w:rPr>
        <w:t xml:space="preserve">          </w:t>
      </w:r>
      <w:r w:rsidR="00D25A24" w:rsidRPr="00F94493">
        <w:rPr>
          <w:rFonts w:ascii="Calibri" w:hAnsi="Calibri" w:cs="Calibri"/>
          <w:i/>
          <w:iCs/>
          <w:sz w:val="24"/>
          <w:szCs w:val="24"/>
          <w:u w:color="000000"/>
        </w:rPr>
        <w:t>Motion by Trester, Second by Gardner to allow an exemption to all property owners to connect to municipal water and install a private well</w:t>
      </w:r>
      <w:r w:rsidR="00564C8E" w:rsidRPr="00F94493">
        <w:rPr>
          <w:rFonts w:ascii="Calibri" w:hAnsi="Calibri" w:cs="Calibri"/>
          <w:i/>
          <w:iCs/>
          <w:sz w:val="24"/>
          <w:szCs w:val="24"/>
          <w:u w:color="000000"/>
        </w:rPr>
        <w:t>.</w:t>
      </w:r>
      <w:r w:rsidR="00D25A24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r w:rsidR="00564C8E" w:rsidRPr="00F94493">
        <w:rPr>
          <w:rFonts w:ascii="Calibri" w:hAnsi="Calibri" w:cs="Calibri"/>
          <w:i/>
          <w:iCs/>
          <w:sz w:val="24"/>
          <w:szCs w:val="24"/>
          <w:u w:color="000000"/>
        </w:rPr>
        <w:t xml:space="preserve">Upon roll call vote, motion carried </w:t>
      </w:r>
      <w:r w:rsidR="00D25A24" w:rsidRPr="00F94493">
        <w:rPr>
          <w:rFonts w:ascii="Calibri" w:hAnsi="Calibri" w:cs="Calibri"/>
          <w:i/>
          <w:iCs/>
          <w:sz w:val="24"/>
          <w:szCs w:val="24"/>
          <w:u w:color="000000"/>
        </w:rPr>
        <w:t>6-0</w:t>
      </w:r>
      <w:r w:rsidR="00564C8E" w:rsidRPr="00F94493">
        <w:rPr>
          <w:rFonts w:ascii="Calibri" w:hAnsi="Calibri" w:cs="Calibri"/>
          <w:i/>
          <w:iCs/>
          <w:sz w:val="24"/>
          <w:szCs w:val="24"/>
          <w:u w:color="000000"/>
        </w:rPr>
        <w:t>.</w:t>
      </w:r>
    </w:p>
    <w:p w14:paraId="0819C980" w14:textId="77777777" w:rsidR="00564C8E" w:rsidRPr="00F94493" w:rsidRDefault="00564C8E" w:rsidP="00505F29">
      <w:pPr>
        <w:pStyle w:val="Body"/>
        <w:widowControl w:val="0"/>
        <w:rPr>
          <w:rFonts w:ascii="Calibri" w:hAnsi="Calibri" w:cs="Calibri"/>
          <w:sz w:val="16"/>
          <w:szCs w:val="16"/>
          <w:u w:color="000000"/>
        </w:rPr>
      </w:pPr>
    </w:p>
    <w:p w14:paraId="4D27460E" w14:textId="74B7C816" w:rsidR="00D73B19" w:rsidRPr="00F94493" w:rsidRDefault="00BB06F6" w:rsidP="00D0119D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1E3CAD" w:rsidRPr="00F94493">
        <w:rPr>
          <w:rFonts w:ascii="Calibri" w:hAnsi="Calibri" w:cs="Calibri"/>
          <w:b/>
          <w:bCs/>
          <w:sz w:val="24"/>
          <w:szCs w:val="24"/>
          <w:u w:color="000000"/>
        </w:rPr>
        <w:t>Public Comment:</w:t>
      </w:r>
      <w:r w:rsidR="001E3CAD"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</w:p>
    <w:p w14:paraId="12D11183" w14:textId="189F5618" w:rsidR="00E776EB" w:rsidRPr="00F94493" w:rsidRDefault="00E776EB" w:rsidP="00E776EB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Dale Harrison, Saugatuck Township Resident- spoke in favor of allowing an exemption to Bridge Street property owners to connect to municipal water and install a private well. </w:t>
      </w:r>
    </w:p>
    <w:p w14:paraId="33B6967C" w14:textId="77777777" w:rsidR="00E776EB" w:rsidRPr="00F94493" w:rsidRDefault="00E776EB" w:rsidP="00E776EB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sz w:val="16"/>
          <w:szCs w:val="16"/>
          <w:u w:color="000000"/>
        </w:rPr>
      </w:pPr>
    </w:p>
    <w:p w14:paraId="35526330" w14:textId="4016D8D4" w:rsidR="00CB356C" w:rsidRPr="00F94493" w:rsidRDefault="00BB06F6" w:rsidP="00A64561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>Correspondence</w:t>
      </w:r>
      <w:r w:rsidR="003C0DD9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r w:rsidR="00A64561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r w:rsidR="00A64561" w:rsidRPr="00F94493">
        <w:rPr>
          <w:rFonts w:ascii="Calibri" w:hAnsi="Calibri" w:cs="Calibri"/>
          <w:sz w:val="24"/>
          <w:szCs w:val="24"/>
          <w:u w:color="000000"/>
        </w:rPr>
        <w:t>None</w:t>
      </w:r>
    </w:p>
    <w:p w14:paraId="47891581" w14:textId="77777777" w:rsidR="00A64561" w:rsidRPr="00F94493" w:rsidRDefault="00A64561" w:rsidP="00A64561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0FBEF65D" w14:textId="77777777" w:rsidR="00397D14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3C0DD9" w:rsidRPr="00F94493">
        <w:rPr>
          <w:rFonts w:ascii="Calibri" w:hAnsi="Calibri" w:cs="Calibri"/>
          <w:b/>
          <w:bCs/>
          <w:sz w:val="24"/>
          <w:szCs w:val="24"/>
          <w:u w:color="000000"/>
        </w:rPr>
        <w:t>Boards, Commissions &amp; Committee Report</w:t>
      </w:r>
      <w:r w:rsidR="00E73BC9" w:rsidRPr="00F94493">
        <w:rPr>
          <w:rFonts w:ascii="Calibri" w:hAnsi="Calibri" w:cs="Calibri"/>
          <w:b/>
          <w:bCs/>
          <w:sz w:val="24"/>
          <w:szCs w:val="24"/>
          <w:u w:color="000000"/>
        </w:rPr>
        <w:t>s</w:t>
      </w:r>
      <w:r w:rsidR="003C0DD9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</w:p>
    <w:p w14:paraId="7CE6D717" w14:textId="44C6203A" w:rsidR="005449C8" w:rsidRPr="00F94493" w:rsidRDefault="00A64561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Gardner- Updated Council on the next planning commission meeting.</w:t>
      </w:r>
    </w:p>
    <w:p w14:paraId="7FCF2536" w14:textId="05399534" w:rsidR="00E25E7E" w:rsidRPr="001E2FD8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Mayor Lewis- Updated Council on Tri-Community Recycling Committee meeting. They also had a successful Styrofoam collection event.</w:t>
      </w:r>
    </w:p>
    <w:p w14:paraId="0D1D9807" w14:textId="77777777" w:rsidR="001E2FD8" w:rsidRPr="001E2FD8" w:rsidRDefault="001E2FD8" w:rsidP="001E2FD8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sz w:val="16"/>
          <w:szCs w:val="16"/>
          <w:u w:color="000000"/>
        </w:rPr>
      </w:pPr>
    </w:p>
    <w:p w14:paraId="6B233219" w14:textId="406A3696" w:rsidR="003C0DD9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73BC9" w:rsidRPr="00F94493">
        <w:rPr>
          <w:rFonts w:ascii="Calibri" w:hAnsi="Calibri" w:cs="Calibri"/>
          <w:b/>
          <w:bCs/>
          <w:sz w:val="24"/>
          <w:szCs w:val="24"/>
          <w:u w:color="000000"/>
        </w:rPr>
        <w:t>Council Comments:</w:t>
      </w:r>
      <w:r w:rsidR="00CE047B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3CD1F798" w14:textId="70A73BF2" w:rsidR="00AF0C11" w:rsidRPr="00F94493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Trester-</w:t>
      </w:r>
      <w:r w:rsidR="00795264" w:rsidRPr="00F94493">
        <w:rPr>
          <w:rFonts w:ascii="Calibri" w:hAnsi="Calibri" w:cs="Calibri"/>
          <w:sz w:val="24"/>
          <w:szCs w:val="24"/>
          <w:u w:color="000000"/>
        </w:rPr>
        <w:t xml:space="preserve"> updated Council on recent Kalamazoo Lake Harbor Authority meeting. From a recent study of sediment deposits on the bottom of the lake, there are no or </w:t>
      </w:r>
      <w:r w:rsidR="00C638C2" w:rsidRPr="00F94493">
        <w:rPr>
          <w:rFonts w:ascii="Calibri" w:hAnsi="Calibri" w:cs="Calibri"/>
          <w:sz w:val="24"/>
          <w:szCs w:val="24"/>
          <w:u w:color="000000"/>
        </w:rPr>
        <w:t>minor risk</w:t>
      </w:r>
      <w:r w:rsidR="00795264" w:rsidRPr="00F94493">
        <w:rPr>
          <w:rFonts w:ascii="Calibri" w:hAnsi="Calibri" w:cs="Calibri"/>
          <w:sz w:val="24"/>
          <w:szCs w:val="24"/>
          <w:u w:color="000000"/>
        </w:rPr>
        <w:t xml:space="preserve"> of PC</w:t>
      </w:r>
      <w:r w:rsidR="002F4702" w:rsidRPr="00F94493">
        <w:rPr>
          <w:rFonts w:ascii="Calibri" w:hAnsi="Calibri" w:cs="Calibri"/>
          <w:sz w:val="24"/>
          <w:szCs w:val="24"/>
          <w:u w:color="000000"/>
        </w:rPr>
        <w:t>B</w:t>
      </w:r>
      <w:r w:rsidR="00795264" w:rsidRPr="00F94493">
        <w:rPr>
          <w:rFonts w:ascii="Calibri" w:hAnsi="Calibri" w:cs="Calibri"/>
          <w:sz w:val="24"/>
          <w:szCs w:val="24"/>
          <w:u w:color="000000"/>
        </w:rPr>
        <w:t xml:space="preserve"> exposure from lake sediments in our harbor. There was also a surface water analysis and found likewise that since 2014, no PC</w:t>
      </w:r>
      <w:r w:rsidR="002F4702" w:rsidRPr="00F94493">
        <w:rPr>
          <w:rFonts w:ascii="Calibri" w:hAnsi="Calibri" w:cs="Calibri"/>
          <w:sz w:val="24"/>
          <w:szCs w:val="24"/>
          <w:u w:color="000000"/>
        </w:rPr>
        <w:t>B</w:t>
      </w:r>
      <w:r w:rsidR="0025251F" w:rsidRPr="00F94493">
        <w:rPr>
          <w:rFonts w:ascii="Calibri" w:hAnsi="Calibri" w:cs="Calibri"/>
          <w:sz w:val="24"/>
          <w:szCs w:val="24"/>
          <w:u w:color="000000"/>
        </w:rPr>
        <w:t xml:space="preserve">s detected in Kalamazoo River water. </w:t>
      </w:r>
      <w:r w:rsidR="002F4702" w:rsidRPr="00F94493">
        <w:rPr>
          <w:rFonts w:ascii="Calibri" w:hAnsi="Calibri" w:cs="Calibri"/>
          <w:sz w:val="24"/>
          <w:szCs w:val="24"/>
          <w:u w:color="000000"/>
        </w:rPr>
        <w:t>The Harbor Authority has been interested in mounting stick lights on the Blue Star Highway Bridge. Total budget is about $12,000, Douglas and Township have agreed to participate in funding, and they will be asking the City as well.</w:t>
      </w:r>
    </w:p>
    <w:p w14:paraId="18FB1547" w14:textId="565D9203" w:rsidR="00E25E7E" w:rsidRPr="00F94493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</w:t>
      </w:r>
      <w:r w:rsidR="00F1388A" w:rsidRPr="00F94493">
        <w:rPr>
          <w:rFonts w:ascii="Calibri" w:hAnsi="Calibri" w:cs="Calibri"/>
          <w:sz w:val="24"/>
          <w:szCs w:val="24"/>
          <w:u w:color="000000"/>
        </w:rPr>
        <w:t>Bekken</w:t>
      </w:r>
      <w:r w:rsidR="00795264" w:rsidRPr="00F94493">
        <w:rPr>
          <w:rFonts w:ascii="Calibri" w:hAnsi="Calibri" w:cs="Calibri"/>
          <w:sz w:val="24"/>
          <w:szCs w:val="24"/>
          <w:u w:color="000000"/>
        </w:rPr>
        <w:t>-</w:t>
      </w:r>
      <w:r w:rsidR="002F4702" w:rsidRPr="00F94493">
        <w:rPr>
          <w:rFonts w:ascii="Calibri" w:hAnsi="Calibri" w:cs="Calibri"/>
          <w:sz w:val="24"/>
          <w:szCs w:val="24"/>
          <w:u w:color="000000"/>
        </w:rPr>
        <w:t xml:space="preserve"> updated Council on recent Kalamazoo Lake Sewer and Water Authority Board. </w:t>
      </w:r>
      <w:r w:rsidR="00EC5EBF" w:rsidRPr="00F94493">
        <w:rPr>
          <w:rFonts w:ascii="Calibri" w:hAnsi="Calibri" w:cs="Calibri"/>
          <w:sz w:val="24"/>
          <w:szCs w:val="24"/>
          <w:u w:color="000000"/>
        </w:rPr>
        <w:t xml:space="preserve">All audits are in progress. KLSWA signed a contract with plumbers to complete about $30,000 of sewer repairs. They have moved into phase two of their regenerator project, they have four operational portable generators. He also reviewed work to be </w:t>
      </w:r>
      <w:r w:rsidR="00C638C2" w:rsidRPr="00F94493">
        <w:rPr>
          <w:rFonts w:ascii="Calibri" w:hAnsi="Calibri" w:cs="Calibri"/>
          <w:sz w:val="24"/>
          <w:szCs w:val="24"/>
          <w:u w:color="000000"/>
        </w:rPr>
        <w:t>completed</w:t>
      </w:r>
      <w:r w:rsidR="00EC5EBF"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A54E69" w:rsidRPr="00F94493">
        <w:rPr>
          <w:rFonts w:ascii="Calibri" w:hAnsi="Calibri" w:cs="Calibri"/>
          <w:sz w:val="24"/>
          <w:szCs w:val="24"/>
          <w:u w:color="000000"/>
        </w:rPr>
        <w:t xml:space="preserve">in the future with lift </w:t>
      </w:r>
      <w:r w:rsidR="00A54E69" w:rsidRPr="00F94493">
        <w:rPr>
          <w:rFonts w:ascii="Calibri" w:hAnsi="Calibri" w:cs="Calibri"/>
          <w:sz w:val="24"/>
          <w:szCs w:val="24"/>
          <w:u w:color="000000"/>
        </w:rPr>
        <w:lastRenderedPageBreak/>
        <w:t>stations in the City.</w:t>
      </w:r>
    </w:p>
    <w:p w14:paraId="6E7AAB22" w14:textId="3ED5E8DC" w:rsidR="00E25E7E" w:rsidRPr="00F94493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Leo- </w:t>
      </w:r>
      <w:r w:rsidR="007919BC" w:rsidRPr="00F94493">
        <w:rPr>
          <w:rFonts w:ascii="Calibri" w:hAnsi="Calibri" w:cs="Calibri"/>
          <w:sz w:val="24"/>
          <w:szCs w:val="24"/>
          <w:u w:color="000000"/>
        </w:rPr>
        <w:t>updated Council on Non-Motorized Bike Trail</w:t>
      </w:r>
      <w:r w:rsidR="00F96CF6" w:rsidRPr="00F94493">
        <w:rPr>
          <w:rFonts w:ascii="Calibri" w:hAnsi="Calibri" w:cs="Calibri"/>
          <w:sz w:val="24"/>
          <w:szCs w:val="24"/>
          <w:u w:color="000000"/>
        </w:rPr>
        <w:t>;</w:t>
      </w:r>
      <w:r w:rsidR="007919BC" w:rsidRPr="00F94493">
        <w:rPr>
          <w:rFonts w:ascii="Calibri" w:hAnsi="Calibri" w:cs="Calibri"/>
          <w:sz w:val="24"/>
          <w:szCs w:val="24"/>
          <w:u w:color="000000"/>
        </w:rPr>
        <w:t xml:space="preserve"> they were invited to present to the Michigan Trust Fund. There were a handful of residents</w:t>
      </w:r>
      <w:r w:rsidR="00DB360F" w:rsidRPr="00F94493">
        <w:rPr>
          <w:rFonts w:ascii="Calibri" w:hAnsi="Calibri" w:cs="Calibri"/>
          <w:sz w:val="24"/>
          <w:szCs w:val="24"/>
          <w:u w:color="000000"/>
        </w:rPr>
        <w:t>, the Mayor of Douglas and representatives of the Friends of the Blue Star Trail</w:t>
      </w:r>
      <w:r w:rsidR="007919BC" w:rsidRPr="00F94493">
        <w:rPr>
          <w:rFonts w:ascii="Calibri" w:hAnsi="Calibri" w:cs="Calibri"/>
          <w:sz w:val="24"/>
          <w:szCs w:val="24"/>
          <w:u w:color="000000"/>
        </w:rPr>
        <w:t xml:space="preserve"> that spoke in favor of the trail</w:t>
      </w:r>
      <w:r w:rsidR="00DB360F" w:rsidRPr="00F94493">
        <w:rPr>
          <w:rFonts w:ascii="Calibri" w:hAnsi="Calibri" w:cs="Calibri"/>
          <w:sz w:val="24"/>
          <w:szCs w:val="24"/>
          <w:u w:color="000000"/>
        </w:rPr>
        <w:t xml:space="preserve">. </w:t>
      </w:r>
      <w:r w:rsidR="007764CD" w:rsidRPr="00F94493">
        <w:rPr>
          <w:rFonts w:ascii="Calibri" w:hAnsi="Calibri" w:cs="Calibri"/>
          <w:sz w:val="24"/>
          <w:szCs w:val="24"/>
          <w:u w:color="000000"/>
        </w:rPr>
        <w:t xml:space="preserve">There is no announcement </w:t>
      </w:r>
      <w:r w:rsidR="00C638C2" w:rsidRPr="00F94493">
        <w:rPr>
          <w:rFonts w:ascii="Calibri" w:hAnsi="Calibri" w:cs="Calibri"/>
          <w:sz w:val="24"/>
          <w:szCs w:val="24"/>
          <w:u w:color="000000"/>
        </w:rPr>
        <w:t>yet</w:t>
      </w:r>
      <w:r w:rsidR="007764CD" w:rsidRPr="00F94493">
        <w:rPr>
          <w:rFonts w:ascii="Calibri" w:hAnsi="Calibri" w:cs="Calibri"/>
          <w:sz w:val="24"/>
          <w:szCs w:val="24"/>
          <w:u w:color="000000"/>
        </w:rPr>
        <w:t xml:space="preserve"> on the decision of the grant.</w:t>
      </w:r>
    </w:p>
    <w:p w14:paraId="45BA4029" w14:textId="06DA708F" w:rsidR="00DB67E4" w:rsidRPr="00F94493" w:rsidRDefault="00DB67E4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Gardner- </w:t>
      </w:r>
      <w:r w:rsidR="007764CD" w:rsidRPr="00F94493">
        <w:rPr>
          <w:rFonts w:ascii="Calibri" w:hAnsi="Calibri" w:cs="Calibri"/>
          <w:sz w:val="24"/>
          <w:szCs w:val="24"/>
          <w:u w:color="000000"/>
        </w:rPr>
        <w:t xml:space="preserve">Thanked Councilman Bekken and KLSWA for all their work and service. He updated Council on Planning </w:t>
      </w:r>
      <w:r w:rsidR="00F96CF6" w:rsidRPr="00F94493">
        <w:rPr>
          <w:rFonts w:ascii="Calibri" w:hAnsi="Calibri" w:cs="Calibri"/>
          <w:sz w:val="24"/>
          <w:szCs w:val="24"/>
          <w:u w:color="000000"/>
        </w:rPr>
        <w:t>Commission;</w:t>
      </w:r>
      <w:r w:rsidR="007764CD" w:rsidRPr="00F94493">
        <w:rPr>
          <w:rFonts w:ascii="Calibri" w:hAnsi="Calibri" w:cs="Calibri"/>
          <w:sz w:val="24"/>
          <w:szCs w:val="24"/>
          <w:u w:color="000000"/>
        </w:rPr>
        <w:t xml:space="preserve"> they have begun working on their st</w:t>
      </w:r>
      <w:r w:rsidR="00114ABF" w:rsidRPr="00F94493">
        <w:rPr>
          <w:rFonts w:ascii="Calibri" w:hAnsi="Calibri" w:cs="Calibri"/>
          <w:sz w:val="24"/>
          <w:szCs w:val="24"/>
          <w:u w:color="000000"/>
        </w:rPr>
        <w:t>rategic planning goals along with</w:t>
      </w:r>
      <w:r w:rsidR="007764CD" w:rsidRPr="00F94493">
        <w:rPr>
          <w:rFonts w:ascii="Calibri" w:hAnsi="Calibri" w:cs="Calibri"/>
          <w:sz w:val="24"/>
          <w:szCs w:val="24"/>
          <w:u w:color="000000"/>
        </w:rPr>
        <w:t xml:space="preserve"> some housekeeping</w:t>
      </w:r>
      <w:r w:rsidR="00114ABF" w:rsidRPr="00F94493">
        <w:rPr>
          <w:rFonts w:ascii="Calibri" w:hAnsi="Calibri" w:cs="Calibri"/>
          <w:sz w:val="24"/>
          <w:szCs w:val="24"/>
          <w:u w:color="000000"/>
        </w:rPr>
        <w:t xml:space="preserve">. He also welcomed new member Mark LaChey. </w:t>
      </w:r>
    </w:p>
    <w:p w14:paraId="366109D7" w14:textId="00FC1CBE" w:rsidR="00795264" w:rsidRPr="00F94493" w:rsidRDefault="00A56492" w:rsidP="00795264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b/>
          <w:bCs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Dean- </w:t>
      </w:r>
      <w:r w:rsidR="00556BF0" w:rsidRPr="00F94493">
        <w:rPr>
          <w:rFonts w:ascii="Calibri" w:hAnsi="Calibri" w:cs="Calibri"/>
          <w:sz w:val="24"/>
          <w:szCs w:val="24"/>
          <w:u w:color="000000"/>
        </w:rPr>
        <w:t>Complimented the staff on running the City really well. He is pleased with everything he is seeing in town, he thanked staff.</w:t>
      </w:r>
    </w:p>
    <w:p w14:paraId="368123E2" w14:textId="77777777" w:rsidR="00795264" w:rsidRPr="001E2FD8" w:rsidRDefault="00795264" w:rsidP="00795264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44C76103" w14:textId="2F38F022" w:rsidR="00907F83" w:rsidRPr="00F94493" w:rsidRDefault="00E40808" w:rsidP="00795264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b/>
          <w:bCs/>
          <w:u w:color="000000"/>
        </w:rPr>
      </w:pPr>
      <w:r w:rsidRPr="00F94493">
        <w:rPr>
          <w:rFonts w:ascii="Calibri" w:hAnsi="Calibri" w:cs="Calibri"/>
          <w:b/>
          <w:bCs/>
          <w:u w:color="000000"/>
        </w:rPr>
        <w:t>Mayor’s Comments:</w:t>
      </w:r>
    </w:p>
    <w:p w14:paraId="59F0191E" w14:textId="14216E05" w:rsidR="00907F83" w:rsidRPr="00F94493" w:rsidRDefault="00A56492" w:rsidP="00D0119D">
      <w:pPr>
        <w:pStyle w:val="ListParagraph"/>
        <w:numPr>
          <w:ilvl w:val="0"/>
          <w:numId w:val="20"/>
        </w:numPr>
        <w:rPr>
          <w:rFonts w:ascii="Calibri" w:hAnsi="Calibri" w:cs="Calibri"/>
          <w:b/>
          <w:bCs/>
          <w:sz w:val="16"/>
          <w:szCs w:val="16"/>
          <w:u w:color="000000"/>
        </w:rPr>
      </w:pPr>
      <w:r w:rsidRPr="00F94493">
        <w:rPr>
          <w:rFonts w:ascii="Calibri" w:hAnsi="Calibri" w:cs="Calibri"/>
          <w:u w:color="000000"/>
        </w:rPr>
        <w:t>Mayor Lew</w:t>
      </w:r>
      <w:r w:rsidR="00F413EF" w:rsidRPr="00F94493">
        <w:rPr>
          <w:rFonts w:ascii="Calibri" w:hAnsi="Calibri" w:cs="Calibri"/>
          <w:u w:color="000000"/>
        </w:rPr>
        <w:t xml:space="preserve">is </w:t>
      </w:r>
      <w:r w:rsidR="000603A7" w:rsidRPr="00F94493">
        <w:rPr>
          <w:rFonts w:ascii="Calibri" w:hAnsi="Calibri" w:cs="Calibri"/>
          <w:u w:color="000000"/>
        </w:rPr>
        <w:t>updated Council on the Tri-Community Recycling Committee; she will have the final report to Council at the beginning of July and they will be holding a second Styrofoam collection the 24</w:t>
      </w:r>
      <w:r w:rsidR="000603A7" w:rsidRPr="00F94493">
        <w:rPr>
          <w:rFonts w:ascii="Calibri" w:hAnsi="Calibri" w:cs="Calibri"/>
          <w:u w:color="000000"/>
          <w:vertAlign w:val="superscript"/>
        </w:rPr>
        <w:t>th</w:t>
      </w:r>
      <w:r w:rsidR="000603A7" w:rsidRPr="00F94493">
        <w:rPr>
          <w:rFonts w:ascii="Calibri" w:hAnsi="Calibri" w:cs="Calibri"/>
          <w:u w:color="000000"/>
        </w:rPr>
        <w:t xml:space="preserve"> of September.</w:t>
      </w:r>
    </w:p>
    <w:p w14:paraId="5DE51312" w14:textId="77777777" w:rsidR="00556BF0" w:rsidRPr="00F94493" w:rsidRDefault="00556BF0" w:rsidP="00556BF0">
      <w:pPr>
        <w:pStyle w:val="ListParagraph"/>
        <w:ind w:left="1440"/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02AF821F" w14:textId="4F7F48BA" w:rsidR="002371D0" w:rsidRPr="00F94493" w:rsidRDefault="002371D0" w:rsidP="001476DB">
      <w:pPr>
        <w:ind w:left="720"/>
        <w:rPr>
          <w:rFonts w:ascii="Calibri" w:hAnsi="Calibri" w:cs="Calibri"/>
          <w:i/>
          <w:iCs/>
          <w:sz w:val="22"/>
          <w:szCs w:val="22"/>
          <w:u w:color="000000"/>
        </w:rPr>
      </w:pPr>
      <w:r w:rsidRPr="00F94493">
        <w:rPr>
          <w:rFonts w:ascii="Calibri" w:hAnsi="Calibri" w:cs="Calibri"/>
          <w:b/>
          <w:bCs/>
          <w:u w:color="000000"/>
        </w:rPr>
        <w:t>Adjournment:</w:t>
      </w:r>
      <w:r w:rsidRPr="00F94493">
        <w:rPr>
          <w:rFonts w:ascii="Calibri" w:hAnsi="Calibri" w:cs="Calibri"/>
          <w:u w:color="000000"/>
        </w:rPr>
        <w:t xml:space="preserve"> </w:t>
      </w:r>
      <w:r w:rsidR="00FC3AB5" w:rsidRPr="00F94493">
        <w:rPr>
          <w:rFonts w:ascii="Calibri" w:hAnsi="Calibri" w:cs="Calibri"/>
          <w:i/>
          <w:iCs/>
          <w:sz w:val="22"/>
          <w:szCs w:val="22"/>
          <w:u w:color="000000"/>
        </w:rPr>
        <w:t>M</w:t>
      </w:r>
      <w:r w:rsidRPr="00F94493">
        <w:rPr>
          <w:rFonts w:ascii="Calibri" w:hAnsi="Calibri" w:cs="Calibri"/>
          <w:i/>
          <w:iCs/>
          <w:sz w:val="22"/>
          <w:szCs w:val="22"/>
          <w:u w:color="000000"/>
        </w:rPr>
        <w:t>otion by</w:t>
      </w:r>
      <w:r w:rsidR="00601E1F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556BF0" w:rsidRPr="00F94493">
        <w:rPr>
          <w:rFonts w:ascii="Calibri" w:hAnsi="Calibri" w:cs="Calibri"/>
          <w:i/>
          <w:iCs/>
          <w:sz w:val="22"/>
          <w:szCs w:val="22"/>
          <w:u w:color="000000"/>
        </w:rPr>
        <w:t>Trester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, </w:t>
      </w:r>
      <w:r w:rsidR="00E867F2" w:rsidRPr="00F94493">
        <w:rPr>
          <w:rFonts w:ascii="Calibri" w:hAnsi="Calibri" w:cs="Calibri"/>
          <w:i/>
          <w:iCs/>
          <w:sz w:val="22"/>
          <w:szCs w:val="22"/>
          <w:u w:color="000000"/>
        </w:rPr>
        <w:t>second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by</w:t>
      </w:r>
      <w:r w:rsidR="00201DDC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556BF0" w:rsidRPr="00F94493">
        <w:rPr>
          <w:rFonts w:ascii="Calibri" w:hAnsi="Calibri" w:cs="Calibri"/>
          <w:i/>
          <w:iCs/>
          <w:sz w:val="22"/>
          <w:szCs w:val="22"/>
          <w:u w:color="000000"/>
        </w:rPr>
        <w:t>Dean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to adjourn</w:t>
      </w:r>
      <w:r w:rsidR="00601E1F" w:rsidRPr="00F94493">
        <w:rPr>
          <w:rFonts w:ascii="Calibri" w:hAnsi="Calibri" w:cs="Calibri"/>
          <w:i/>
          <w:iCs/>
          <w:sz w:val="22"/>
          <w:szCs w:val="22"/>
          <w:u w:color="000000"/>
        </w:rPr>
        <w:t>,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AE4823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Mayor Lewis 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>adjourn</w:t>
      </w:r>
      <w:r w:rsidR="00AE4823" w:rsidRPr="00F94493">
        <w:rPr>
          <w:rFonts w:ascii="Calibri" w:hAnsi="Calibri" w:cs="Calibri"/>
          <w:i/>
          <w:iCs/>
          <w:sz w:val="22"/>
          <w:szCs w:val="22"/>
          <w:u w:color="000000"/>
        </w:rPr>
        <w:t>ed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at </w:t>
      </w:r>
      <w:r w:rsidR="00556BF0" w:rsidRPr="00F94493">
        <w:rPr>
          <w:rFonts w:ascii="Calibri" w:hAnsi="Calibri" w:cs="Calibri"/>
          <w:i/>
          <w:iCs/>
          <w:sz w:val="22"/>
          <w:szCs w:val="22"/>
          <w:u w:color="000000"/>
        </w:rPr>
        <w:t>7:55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p.m.</w:t>
      </w:r>
    </w:p>
    <w:p w14:paraId="5E59E8A5" w14:textId="77777777" w:rsidR="007037EE" w:rsidRPr="00F94493" w:rsidRDefault="007037EE" w:rsidP="00AE4A20">
      <w:pPr>
        <w:ind w:firstLine="720"/>
        <w:rPr>
          <w:rFonts w:ascii="Calibri" w:hAnsi="Calibri" w:cs="Calibri"/>
          <w:u w:color="000000"/>
        </w:rPr>
      </w:pPr>
    </w:p>
    <w:p w14:paraId="556A6F3B" w14:textId="3A3ED7E3" w:rsidR="00EC7F6D" w:rsidRPr="00F94493" w:rsidRDefault="00EC7F6D" w:rsidP="00F55DDF">
      <w:pPr>
        <w:rPr>
          <w:rFonts w:ascii="Calibri" w:hAnsi="Calibri" w:cs="Calibri"/>
        </w:rPr>
      </w:pPr>
      <w:r w:rsidRPr="00F94493">
        <w:rPr>
          <w:rFonts w:ascii="Calibri" w:hAnsi="Calibri" w:cs="Calibri"/>
        </w:rPr>
        <w:t>Respectfully Submitted,</w:t>
      </w:r>
    </w:p>
    <w:p w14:paraId="17ECE00E" w14:textId="755C4296" w:rsidR="007037EE" w:rsidRPr="00F94493" w:rsidRDefault="007037EE" w:rsidP="00F55DDF">
      <w:pPr>
        <w:rPr>
          <w:rFonts w:ascii="Calibri" w:hAnsi="Calibri" w:cs="Calibri"/>
        </w:rPr>
      </w:pPr>
    </w:p>
    <w:p w14:paraId="6F737BF6" w14:textId="703E6450" w:rsidR="007037EE" w:rsidRPr="00F94493" w:rsidRDefault="007037EE" w:rsidP="00F55DDF">
      <w:pPr>
        <w:rPr>
          <w:rFonts w:ascii="Calibri" w:hAnsi="Calibri" w:cs="Calibri"/>
        </w:rPr>
      </w:pPr>
      <w:r w:rsidRPr="00F94493">
        <w:rPr>
          <w:rFonts w:ascii="Calibri" w:hAnsi="Calibri" w:cs="Calibri"/>
        </w:rPr>
        <w:t>____________________</w:t>
      </w:r>
    </w:p>
    <w:p w14:paraId="56FA077C" w14:textId="32722AEE" w:rsidR="0038043E" w:rsidRPr="00F94493" w:rsidRDefault="0039696A" w:rsidP="00F55DDF">
      <w:pPr>
        <w:rPr>
          <w:rFonts w:ascii="Calibri" w:hAnsi="Calibri" w:cs="Calibri"/>
          <w:u w:color="000000"/>
        </w:rPr>
      </w:pPr>
      <w:r w:rsidRPr="00F94493">
        <w:rPr>
          <w:rFonts w:ascii="Calibri" w:hAnsi="Calibri" w:cs="Calibri"/>
          <w:u w:color="000000"/>
        </w:rPr>
        <w:t>Jamie Wolters</w:t>
      </w:r>
      <w:r w:rsidR="00F55DDF" w:rsidRPr="00F94493">
        <w:rPr>
          <w:rFonts w:ascii="Calibri" w:hAnsi="Calibri" w:cs="Calibri"/>
          <w:u w:color="000000"/>
        </w:rPr>
        <w:t xml:space="preserve">, </w:t>
      </w:r>
      <w:r w:rsidRPr="00F94493">
        <w:rPr>
          <w:rFonts w:ascii="Calibri" w:hAnsi="Calibri" w:cs="Calibri"/>
          <w:u w:color="000000"/>
        </w:rPr>
        <w:t>City</w:t>
      </w:r>
      <w:r w:rsidR="00E40808" w:rsidRPr="00F94493">
        <w:rPr>
          <w:rFonts w:ascii="Calibri" w:hAnsi="Calibri" w:cs="Calibri"/>
          <w:u w:color="000000"/>
        </w:rPr>
        <w:t xml:space="preserve"> Clerk</w:t>
      </w:r>
    </w:p>
    <w:p w14:paraId="60E5C699" w14:textId="583E83EA" w:rsidR="001D35C5" w:rsidRPr="00F94493" w:rsidRDefault="001D35C5" w:rsidP="00F55DDF">
      <w:pPr>
        <w:rPr>
          <w:rFonts w:ascii="Calibri" w:hAnsi="Calibri" w:cs="Calibri"/>
          <w:u w:color="000000"/>
        </w:rPr>
      </w:pPr>
    </w:p>
    <w:p w14:paraId="71578C09" w14:textId="76C9A3E2" w:rsidR="001D35C5" w:rsidRPr="00F94493" w:rsidRDefault="001D35C5" w:rsidP="00F55DDF">
      <w:pPr>
        <w:rPr>
          <w:rFonts w:ascii="Calibri" w:hAnsi="Calibri" w:cs="Calibri"/>
        </w:rPr>
      </w:pPr>
    </w:p>
    <w:sectPr w:rsidR="001D35C5" w:rsidRPr="00F94493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726B" w14:textId="77777777" w:rsidR="00673436" w:rsidRDefault="00673436">
      <w:r>
        <w:separator/>
      </w:r>
    </w:p>
  </w:endnote>
  <w:endnote w:type="continuationSeparator" w:id="0">
    <w:p w14:paraId="7CD3AD86" w14:textId="77777777" w:rsidR="00673436" w:rsidRDefault="0067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Grotesk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C6BA" w14:textId="12113E1B" w:rsidR="00E809DC" w:rsidRDefault="0026176B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LilGrotesk" w:hAnsi="LilGrotesk"/>
        <w:color w:val="0076BA"/>
        <w:spacing w:val="5"/>
        <w:sz w:val="20"/>
        <w:szCs w:val="20"/>
      </w:rPr>
      <w:tab/>
      <w:t xml:space="preserve">102 Butler </w:t>
    </w:r>
    <w:r w:rsidR="00BB4A88">
      <w:rPr>
        <w:rFonts w:ascii="LilGrotesk" w:hAnsi="LilGrotesk"/>
        <w:color w:val="0076BA"/>
        <w:spacing w:val="5"/>
        <w:sz w:val="20"/>
        <w:szCs w:val="20"/>
      </w:rPr>
      <w:t xml:space="preserve">St. </w:t>
    </w:r>
    <w:r>
      <w:rPr>
        <w:rFonts w:ascii="Arial Unicode MS" w:hAnsi="Arial Unicode MS"/>
        <w:color w:val="004D80"/>
        <w:spacing w:val="5"/>
        <w:sz w:val="14"/>
        <w:szCs w:val="14"/>
      </w:rPr>
      <w:t>★</w:t>
    </w:r>
    <w:r>
      <w:rPr>
        <w:rFonts w:ascii="LilGrotesk" w:hAnsi="LilGrotesk"/>
        <w:color w:val="0076BA"/>
        <w:spacing w:val="5"/>
        <w:sz w:val="20"/>
        <w:szCs w:val="20"/>
      </w:rPr>
      <w:t xml:space="preserve">    PO Box 86    </w:t>
    </w:r>
    <w:r w:rsidR="00E363D7">
      <w:rPr>
        <w:rFonts w:ascii="Segoe UI Symbol" w:hAnsi="Segoe UI Symbol" w:cs="Segoe UI Symbol"/>
        <w:color w:val="004D80"/>
        <w:spacing w:val="5"/>
        <w:sz w:val="14"/>
        <w:szCs w:val="14"/>
      </w:rPr>
      <w:t>★</w:t>
    </w:r>
    <w:r w:rsidR="00E363D7">
      <w:rPr>
        <w:rFonts w:ascii="LilGrotesk" w:hAnsi="LilGrotesk"/>
        <w:color w:val="0076BA"/>
        <w:spacing w:val="5"/>
        <w:sz w:val="20"/>
        <w:szCs w:val="20"/>
      </w:rPr>
      <w:t xml:space="preserve"> (</w:t>
    </w:r>
    <w:r>
      <w:rPr>
        <w:rFonts w:ascii="LilGrotesk" w:hAnsi="LilGrotesk"/>
        <w:color w:val="0076BA"/>
        <w:spacing w:val="5"/>
        <w:sz w:val="20"/>
        <w:szCs w:val="20"/>
      </w:rPr>
      <w:t xml:space="preserve">269) 857-2603    </w:t>
    </w:r>
    <w:r>
      <w:rPr>
        <w:rFonts w:ascii="Arial Unicode MS" w:hAnsi="Arial Unicode MS"/>
        <w:color w:val="004D80"/>
        <w:spacing w:val="5"/>
        <w:sz w:val="14"/>
        <w:szCs w:val="14"/>
      </w:rPr>
      <w:t>★</w:t>
    </w:r>
    <w:r>
      <w:rPr>
        <w:rFonts w:ascii="LilGrotesk" w:hAnsi="LilGrotesk"/>
        <w:color w:val="0076BA"/>
        <w:spacing w:val="5"/>
        <w:sz w:val="20"/>
        <w:szCs w:val="20"/>
      </w:rPr>
      <w:t xml:space="preserve">    www.SaugatuckCity.com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48A7" w14:textId="77777777" w:rsidR="00673436" w:rsidRDefault="00673436">
      <w:r>
        <w:separator/>
      </w:r>
    </w:p>
  </w:footnote>
  <w:footnote w:type="continuationSeparator" w:id="0">
    <w:p w14:paraId="786D6171" w14:textId="77777777" w:rsidR="00673436" w:rsidRDefault="0067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E0"/>
    <w:multiLevelType w:val="hybridMultilevel"/>
    <w:tmpl w:val="893E8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D2830"/>
    <w:multiLevelType w:val="hybridMultilevel"/>
    <w:tmpl w:val="02CA7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95F7A"/>
    <w:multiLevelType w:val="hybridMultilevel"/>
    <w:tmpl w:val="1DF49FC6"/>
    <w:lvl w:ilvl="0" w:tplc="7D8AB90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0073B"/>
    <w:multiLevelType w:val="hybridMultilevel"/>
    <w:tmpl w:val="E7F08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DA1EA4"/>
    <w:multiLevelType w:val="hybridMultilevel"/>
    <w:tmpl w:val="79624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5169A"/>
    <w:multiLevelType w:val="hybridMultilevel"/>
    <w:tmpl w:val="A8B474E8"/>
    <w:lvl w:ilvl="0" w:tplc="7DF46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73C56"/>
    <w:multiLevelType w:val="hybridMultilevel"/>
    <w:tmpl w:val="EC66C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44BB7"/>
    <w:multiLevelType w:val="hybridMultilevel"/>
    <w:tmpl w:val="8C44B8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D8AB90A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2CDC"/>
    <w:multiLevelType w:val="hybridMultilevel"/>
    <w:tmpl w:val="635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16171"/>
    <w:multiLevelType w:val="hybridMultilevel"/>
    <w:tmpl w:val="17B4AF22"/>
    <w:lvl w:ilvl="0" w:tplc="1E9A4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47101"/>
    <w:multiLevelType w:val="hybridMultilevel"/>
    <w:tmpl w:val="2FAC5704"/>
    <w:lvl w:ilvl="0" w:tplc="63289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74876"/>
    <w:multiLevelType w:val="hybridMultilevel"/>
    <w:tmpl w:val="FAD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C237A"/>
    <w:multiLevelType w:val="hybridMultilevel"/>
    <w:tmpl w:val="641E6B7E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A31667"/>
    <w:multiLevelType w:val="hybridMultilevel"/>
    <w:tmpl w:val="5358D8AA"/>
    <w:lvl w:ilvl="0" w:tplc="7D8AB9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5521"/>
    <w:multiLevelType w:val="hybridMultilevel"/>
    <w:tmpl w:val="3956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A5B12"/>
    <w:multiLevelType w:val="hybridMultilevel"/>
    <w:tmpl w:val="20E6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2F4"/>
    <w:multiLevelType w:val="hybridMultilevel"/>
    <w:tmpl w:val="E2821344"/>
    <w:lvl w:ilvl="0" w:tplc="7D8AB90A">
      <w:start w:val="1"/>
      <w:numFmt w:val="upperLetter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106"/>
    <w:multiLevelType w:val="hybridMultilevel"/>
    <w:tmpl w:val="E32E1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7143B"/>
    <w:multiLevelType w:val="hybridMultilevel"/>
    <w:tmpl w:val="8F0E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30074"/>
    <w:multiLevelType w:val="hybridMultilevel"/>
    <w:tmpl w:val="0B76F2E0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0056B"/>
    <w:multiLevelType w:val="hybridMultilevel"/>
    <w:tmpl w:val="0A28F716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AD3434"/>
    <w:multiLevelType w:val="hybridMultilevel"/>
    <w:tmpl w:val="BF325094"/>
    <w:lvl w:ilvl="0" w:tplc="7D8AB90A">
      <w:start w:val="1"/>
      <w:numFmt w:val="upperLetter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6229">
    <w:abstractNumId w:val="10"/>
  </w:num>
  <w:num w:numId="2" w16cid:durableId="1641111444">
    <w:abstractNumId w:val="21"/>
  </w:num>
  <w:num w:numId="3" w16cid:durableId="1804930190">
    <w:abstractNumId w:val="11"/>
  </w:num>
  <w:num w:numId="4" w16cid:durableId="1507087360">
    <w:abstractNumId w:val="14"/>
  </w:num>
  <w:num w:numId="5" w16cid:durableId="1997949920">
    <w:abstractNumId w:val="4"/>
  </w:num>
  <w:num w:numId="6" w16cid:durableId="331836322">
    <w:abstractNumId w:val="1"/>
  </w:num>
  <w:num w:numId="7" w16cid:durableId="1006589154">
    <w:abstractNumId w:val="9"/>
  </w:num>
  <w:num w:numId="8" w16cid:durableId="163789616">
    <w:abstractNumId w:val="16"/>
  </w:num>
  <w:num w:numId="9" w16cid:durableId="1916552639">
    <w:abstractNumId w:val="2"/>
  </w:num>
  <w:num w:numId="10" w16cid:durableId="1623074013">
    <w:abstractNumId w:val="15"/>
  </w:num>
  <w:num w:numId="11" w16cid:durableId="1773815171">
    <w:abstractNumId w:val="20"/>
  </w:num>
  <w:num w:numId="12" w16cid:durableId="996609100">
    <w:abstractNumId w:val="19"/>
  </w:num>
  <w:num w:numId="13" w16cid:durableId="1874153077">
    <w:abstractNumId w:val="8"/>
  </w:num>
  <w:num w:numId="14" w16cid:durableId="1816986129">
    <w:abstractNumId w:val="0"/>
  </w:num>
  <w:num w:numId="15" w16cid:durableId="1435708301">
    <w:abstractNumId w:val="17"/>
  </w:num>
  <w:num w:numId="16" w16cid:durableId="353728895">
    <w:abstractNumId w:val="13"/>
  </w:num>
  <w:num w:numId="17" w16cid:durableId="1711108078">
    <w:abstractNumId w:val="7"/>
  </w:num>
  <w:num w:numId="18" w16cid:durableId="1389255958">
    <w:abstractNumId w:val="12"/>
  </w:num>
  <w:num w:numId="19" w16cid:durableId="2084521127">
    <w:abstractNumId w:val="18"/>
  </w:num>
  <w:num w:numId="20" w16cid:durableId="1079980272">
    <w:abstractNumId w:val="5"/>
  </w:num>
  <w:num w:numId="21" w16cid:durableId="1085226435">
    <w:abstractNumId w:val="6"/>
  </w:num>
  <w:num w:numId="22" w16cid:durableId="1058522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C"/>
    <w:rsid w:val="00004642"/>
    <w:rsid w:val="0001306A"/>
    <w:rsid w:val="00041F1F"/>
    <w:rsid w:val="00044436"/>
    <w:rsid w:val="00044F04"/>
    <w:rsid w:val="00046392"/>
    <w:rsid w:val="000471FC"/>
    <w:rsid w:val="000472DF"/>
    <w:rsid w:val="00050564"/>
    <w:rsid w:val="00054894"/>
    <w:rsid w:val="00057981"/>
    <w:rsid w:val="000603A7"/>
    <w:rsid w:val="00083A1E"/>
    <w:rsid w:val="00087E58"/>
    <w:rsid w:val="000930FB"/>
    <w:rsid w:val="000A11EA"/>
    <w:rsid w:val="000A4ACC"/>
    <w:rsid w:val="000A4EF0"/>
    <w:rsid w:val="000B672E"/>
    <w:rsid w:val="000B789A"/>
    <w:rsid w:val="000C370D"/>
    <w:rsid w:val="000C5567"/>
    <w:rsid w:val="000C7774"/>
    <w:rsid w:val="000D2CCC"/>
    <w:rsid w:val="001000D3"/>
    <w:rsid w:val="00101EF1"/>
    <w:rsid w:val="00107DC5"/>
    <w:rsid w:val="00114ABF"/>
    <w:rsid w:val="00116116"/>
    <w:rsid w:val="00121C4A"/>
    <w:rsid w:val="001249B7"/>
    <w:rsid w:val="00124ABF"/>
    <w:rsid w:val="00124BDE"/>
    <w:rsid w:val="00124D68"/>
    <w:rsid w:val="00126F1D"/>
    <w:rsid w:val="001428AE"/>
    <w:rsid w:val="00143DC3"/>
    <w:rsid w:val="00144243"/>
    <w:rsid w:val="001476DB"/>
    <w:rsid w:val="001529FB"/>
    <w:rsid w:val="00163F52"/>
    <w:rsid w:val="00164D65"/>
    <w:rsid w:val="00165960"/>
    <w:rsid w:val="00172DCB"/>
    <w:rsid w:val="00173E5D"/>
    <w:rsid w:val="00174486"/>
    <w:rsid w:val="001A07F7"/>
    <w:rsid w:val="001A4C0A"/>
    <w:rsid w:val="001C2770"/>
    <w:rsid w:val="001C321B"/>
    <w:rsid w:val="001C61E0"/>
    <w:rsid w:val="001C67E7"/>
    <w:rsid w:val="001D12DE"/>
    <w:rsid w:val="001D2BF3"/>
    <w:rsid w:val="001D35C5"/>
    <w:rsid w:val="001D5BE2"/>
    <w:rsid w:val="001E2FD8"/>
    <w:rsid w:val="001E3CAD"/>
    <w:rsid w:val="001E5D15"/>
    <w:rsid w:val="001F604A"/>
    <w:rsid w:val="0020016B"/>
    <w:rsid w:val="00201DDC"/>
    <w:rsid w:val="002038B8"/>
    <w:rsid w:val="00203E1E"/>
    <w:rsid w:val="00211F4C"/>
    <w:rsid w:val="00214B5F"/>
    <w:rsid w:val="0022323F"/>
    <w:rsid w:val="00233365"/>
    <w:rsid w:val="002343AE"/>
    <w:rsid w:val="002369B6"/>
    <w:rsid w:val="002371D0"/>
    <w:rsid w:val="00240AAA"/>
    <w:rsid w:val="0024129A"/>
    <w:rsid w:val="0025251F"/>
    <w:rsid w:val="00253759"/>
    <w:rsid w:val="002572EC"/>
    <w:rsid w:val="0026176B"/>
    <w:rsid w:val="00264EF7"/>
    <w:rsid w:val="00266460"/>
    <w:rsid w:val="002716D3"/>
    <w:rsid w:val="0027617E"/>
    <w:rsid w:val="0027733E"/>
    <w:rsid w:val="0027756D"/>
    <w:rsid w:val="002823FB"/>
    <w:rsid w:val="00285BB2"/>
    <w:rsid w:val="0028608F"/>
    <w:rsid w:val="00286769"/>
    <w:rsid w:val="00291612"/>
    <w:rsid w:val="00294B4A"/>
    <w:rsid w:val="00294F09"/>
    <w:rsid w:val="002A67B4"/>
    <w:rsid w:val="002A7117"/>
    <w:rsid w:val="002A7857"/>
    <w:rsid w:val="002B2744"/>
    <w:rsid w:val="002C1997"/>
    <w:rsid w:val="002C4920"/>
    <w:rsid w:val="002D03A5"/>
    <w:rsid w:val="002D0FD0"/>
    <w:rsid w:val="002D242F"/>
    <w:rsid w:val="002D4579"/>
    <w:rsid w:val="002E474E"/>
    <w:rsid w:val="002F4702"/>
    <w:rsid w:val="002F4F54"/>
    <w:rsid w:val="00300A24"/>
    <w:rsid w:val="00300E6A"/>
    <w:rsid w:val="003032BF"/>
    <w:rsid w:val="00310169"/>
    <w:rsid w:val="00311364"/>
    <w:rsid w:val="003262B1"/>
    <w:rsid w:val="0033044F"/>
    <w:rsid w:val="0033401E"/>
    <w:rsid w:val="00341967"/>
    <w:rsid w:val="00350147"/>
    <w:rsid w:val="00360D40"/>
    <w:rsid w:val="00365048"/>
    <w:rsid w:val="003655FC"/>
    <w:rsid w:val="00367CAD"/>
    <w:rsid w:val="0038043E"/>
    <w:rsid w:val="003810D4"/>
    <w:rsid w:val="003826CE"/>
    <w:rsid w:val="00385822"/>
    <w:rsid w:val="0039696A"/>
    <w:rsid w:val="00397D14"/>
    <w:rsid w:val="003A16DD"/>
    <w:rsid w:val="003A582F"/>
    <w:rsid w:val="003A698D"/>
    <w:rsid w:val="003B0993"/>
    <w:rsid w:val="003B54C5"/>
    <w:rsid w:val="003B5A08"/>
    <w:rsid w:val="003B5FC9"/>
    <w:rsid w:val="003C0DD9"/>
    <w:rsid w:val="003E0BB5"/>
    <w:rsid w:val="003E10AC"/>
    <w:rsid w:val="003E38A1"/>
    <w:rsid w:val="003E431C"/>
    <w:rsid w:val="003E7855"/>
    <w:rsid w:val="003F6043"/>
    <w:rsid w:val="00403579"/>
    <w:rsid w:val="004040C3"/>
    <w:rsid w:val="00404B5E"/>
    <w:rsid w:val="00406F86"/>
    <w:rsid w:val="004152D1"/>
    <w:rsid w:val="00420958"/>
    <w:rsid w:val="00421488"/>
    <w:rsid w:val="00423ED6"/>
    <w:rsid w:val="00426354"/>
    <w:rsid w:val="00434A38"/>
    <w:rsid w:val="0043668F"/>
    <w:rsid w:val="00437695"/>
    <w:rsid w:val="00437A59"/>
    <w:rsid w:val="0044037F"/>
    <w:rsid w:val="00440605"/>
    <w:rsid w:val="0044071D"/>
    <w:rsid w:val="00445206"/>
    <w:rsid w:val="00445B15"/>
    <w:rsid w:val="00446351"/>
    <w:rsid w:val="004506A3"/>
    <w:rsid w:val="0045263A"/>
    <w:rsid w:val="00456DD5"/>
    <w:rsid w:val="00457A09"/>
    <w:rsid w:val="0046093B"/>
    <w:rsid w:val="00470EA7"/>
    <w:rsid w:val="00471745"/>
    <w:rsid w:val="00472EF0"/>
    <w:rsid w:val="0047749F"/>
    <w:rsid w:val="004811C1"/>
    <w:rsid w:val="00483A79"/>
    <w:rsid w:val="00485C9B"/>
    <w:rsid w:val="00490F4D"/>
    <w:rsid w:val="00493FB0"/>
    <w:rsid w:val="004956B4"/>
    <w:rsid w:val="004976DC"/>
    <w:rsid w:val="00497751"/>
    <w:rsid w:val="004A0ED0"/>
    <w:rsid w:val="004A3821"/>
    <w:rsid w:val="004A4424"/>
    <w:rsid w:val="004A5A68"/>
    <w:rsid w:val="004B0FE4"/>
    <w:rsid w:val="004B395A"/>
    <w:rsid w:val="004B42D3"/>
    <w:rsid w:val="004B4E7F"/>
    <w:rsid w:val="004B59D5"/>
    <w:rsid w:val="004C2C3D"/>
    <w:rsid w:val="004C2CB1"/>
    <w:rsid w:val="004C51DC"/>
    <w:rsid w:val="004C5B04"/>
    <w:rsid w:val="004C6C47"/>
    <w:rsid w:val="004D13CC"/>
    <w:rsid w:val="004D4E81"/>
    <w:rsid w:val="004D77DA"/>
    <w:rsid w:val="004E073A"/>
    <w:rsid w:val="004F0B5B"/>
    <w:rsid w:val="00501EA6"/>
    <w:rsid w:val="00503CBD"/>
    <w:rsid w:val="00505571"/>
    <w:rsid w:val="00505F29"/>
    <w:rsid w:val="00507D72"/>
    <w:rsid w:val="00513611"/>
    <w:rsid w:val="00516F8A"/>
    <w:rsid w:val="005354DA"/>
    <w:rsid w:val="0053662B"/>
    <w:rsid w:val="005449C8"/>
    <w:rsid w:val="0054531C"/>
    <w:rsid w:val="00556590"/>
    <w:rsid w:val="00556B03"/>
    <w:rsid w:val="00556BF0"/>
    <w:rsid w:val="00562626"/>
    <w:rsid w:val="00562EB7"/>
    <w:rsid w:val="00564C8E"/>
    <w:rsid w:val="00565193"/>
    <w:rsid w:val="00572798"/>
    <w:rsid w:val="00573838"/>
    <w:rsid w:val="005742DB"/>
    <w:rsid w:val="005810A0"/>
    <w:rsid w:val="00585F92"/>
    <w:rsid w:val="00595F14"/>
    <w:rsid w:val="005962F6"/>
    <w:rsid w:val="005A3072"/>
    <w:rsid w:val="005A4E4A"/>
    <w:rsid w:val="005A6EB5"/>
    <w:rsid w:val="005B4FA3"/>
    <w:rsid w:val="005B719D"/>
    <w:rsid w:val="005B746A"/>
    <w:rsid w:val="005C1B05"/>
    <w:rsid w:val="005C4F1D"/>
    <w:rsid w:val="005D2381"/>
    <w:rsid w:val="005D25D5"/>
    <w:rsid w:val="005D4862"/>
    <w:rsid w:val="005D5403"/>
    <w:rsid w:val="005E7F6F"/>
    <w:rsid w:val="005F2F8B"/>
    <w:rsid w:val="005F4208"/>
    <w:rsid w:val="005F7665"/>
    <w:rsid w:val="00601E1F"/>
    <w:rsid w:val="00610DD2"/>
    <w:rsid w:val="0061179D"/>
    <w:rsid w:val="0061221E"/>
    <w:rsid w:val="006210BD"/>
    <w:rsid w:val="00621AAF"/>
    <w:rsid w:val="00621B00"/>
    <w:rsid w:val="006234CD"/>
    <w:rsid w:val="00631C61"/>
    <w:rsid w:val="0063236F"/>
    <w:rsid w:val="00634ECB"/>
    <w:rsid w:val="00636814"/>
    <w:rsid w:val="00636D4E"/>
    <w:rsid w:val="0064429E"/>
    <w:rsid w:val="00652093"/>
    <w:rsid w:val="006603B2"/>
    <w:rsid w:val="00660F22"/>
    <w:rsid w:val="006626CD"/>
    <w:rsid w:val="0066694E"/>
    <w:rsid w:val="006708AB"/>
    <w:rsid w:val="00670C86"/>
    <w:rsid w:val="00673436"/>
    <w:rsid w:val="00681F6E"/>
    <w:rsid w:val="006861E2"/>
    <w:rsid w:val="0068719A"/>
    <w:rsid w:val="006871EB"/>
    <w:rsid w:val="0069031B"/>
    <w:rsid w:val="006921E3"/>
    <w:rsid w:val="0069445E"/>
    <w:rsid w:val="00694A8B"/>
    <w:rsid w:val="006956AD"/>
    <w:rsid w:val="00695E08"/>
    <w:rsid w:val="006A3C08"/>
    <w:rsid w:val="006A637B"/>
    <w:rsid w:val="006B099E"/>
    <w:rsid w:val="006B296D"/>
    <w:rsid w:val="006B3525"/>
    <w:rsid w:val="006C3298"/>
    <w:rsid w:val="006C56A2"/>
    <w:rsid w:val="006D0F9D"/>
    <w:rsid w:val="006D2217"/>
    <w:rsid w:val="006D5287"/>
    <w:rsid w:val="006E1295"/>
    <w:rsid w:val="006E27AB"/>
    <w:rsid w:val="006E3A13"/>
    <w:rsid w:val="006F29A0"/>
    <w:rsid w:val="006F43F1"/>
    <w:rsid w:val="006F6FB0"/>
    <w:rsid w:val="007037EE"/>
    <w:rsid w:val="00703C90"/>
    <w:rsid w:val="00712FE8"/>
    <w:rsid w:val="00730329"/>
    <w:rsid w:val="00736FAB"/>
    <w:rsid w:val="00737CF4"/>
    <w:rsid w:val="007424BC"/>
    <w:rsid w:val="00742E6F"/>
    <w:rsid w:val="00742E7C"/>
    <w:rsid w:val="0074510C"/>
    <w:rsid w:val="00745650"/>
    <w:rsid w:val="00762C5D"/>
    <w:rsid w:val="0077590B"/>
    <w:rsid w:val="00775BB8"/>
    <w:rsid w:val="007764CD"/>
    <w:rsid w:val="0077731D"/>
    <w:rsid w:val="007847C2"/>
    <w:rsid w:val="00785C84"/>
    <w:rsid w:val="00787E7F"/>
    <w:rsid w:val="007919BC"/>
    <w:rsid w:val="00794BBB"/>
    <w:rsid w:val="00795264"/>
    <w:rsid w:val="007A12CD"/>
    <w:rsid w:val="007A2B5E"/>
    <w:rsid w:val="007A2E48"/>
    <w:rsid w:val="007A4671"/>
    <w:rsid w:val="007A5DCD"/>
    <w:rsid w:val="007B3AF7"/>
    <w:rsid w:val="007B639C"/>
    <w:rsid w:val="007C06EB"/>
    <w:rsid w:val="007C4D61"/>
    <w:rsid w:val="007C7DC3"/>
    <w:rsid w:val="007D287F"/>
    <w:rsid w:val="007D3493"/>
    <w:rsid w:val="007D454E"/>
    <w:rsid w:val="007E0457"/>
    <w:rsid w:val="007E0CBB"/>
    <w:rsid w:val="007E2041"/>
    <w:rsid w:val="007F42D5"/>
    <w:rsid w:val="007F5E36"/>
    <w:rsid w:val="00800D45"/>
    <w:rsid w:val="008024AD"/>
    <w:rsid w:val="00811391"/>
    <w:rsid w:val="008137DC"/>
    <w:rsid w:val="0081467F"/>
    <w:rsid w:val="008166C1"/>
    <w:rsid w:val="008236EE"/>
    <w:rsid w:val="00823BD5"/>
    <w:rsid w:val="00824038"/>
    <w:rsid w:val="00825FBD"/>
    <w:rsid w:val="0082680B"/>
    <w:rsid w:val="0083100D"/>
    <w:rsid w:val="008325CB"/>
    <w:rsid w:val="00832C30"/>
    <w:rsid w:val="00832E27"/>
    <w:rsid w:val="00835438"/>
    <w:rsid w:val="00836ED8"/>
    <w:rsid w:val="00837C01"/>
    <w:rsid w:val="00841D48"/>
    <w:rsid w:val="00850A29"/>
    <w:rsid w:val="008514A4"/>
    <w:rsid w:val="008521CF"/>
    <w:rsid w:val="00867F6E"/>
    <w:rsid w:val="00870132"/>
    <w:rsid w:val="0087113F"/>
    <w:rsid w:val="00876F4D"/>
    <w:rsid w:val="00877092"/>
    <w:rsid w:val="0088008F"/>
    <w:rsid w:val="00887CBF"/>
    <w:rsid w:val="008913FB"/>
    <w:rsid w:val="0089692C"/>
    <w:rsid w:val="008A0DC2"/>
    <w:rsid w:val="008A45A9"/>
    <w:rsid w:val="008A4AF4"/>
    <w:rsid w:val="008B1BA4"/>
    <w:rsid w:val="008B2769"/>
    <w:rsid w:val="008B6830"/>
    <w:rsid w:val="008C14A6"/>
    <w:rsid w:val="008D0B0A"/>
    <w:rsid w:val="008D485B"/>
    <w:rsid w:val="008F1B18"/>
    <w:rsid w:val="008F7E74"/>
    <w:rsid w:val="00900629"/>
    <w:rsid w:val="00906AF9"/>
    <w:rsid w:val="00907F83"/>
    <w:rsid w:val="00914DBA"/>
    <w:rsid w:val="0091512E"/>
    <w:rsid w:val="00915911"/>
    <w:rsid w:val="009254AE"/>
    <w:rsid w:val="00933B90"/>
    <w:rsid w:val="00940C55"/>
    <w:rsid w:val="00941469"/>
    <w:rsid w:val="00954C35"/>
    <w:rsid w:val="00957055"/>
    <w:rsid w:val="00960131"/>
    <w:rsid w:val="00964435"/>
    <w:rsid w:val="0098339E"/>
    <w:rsid w:val="00983D91"/>
    <w:rsid w:val="009918E8"/>
    <w:rsid w:val="00994EA7"/>
    <w:rsid w:val="009A02A8"/>
    <w:rsid w:val="009A259B"/>
    <w:rsid w:val="009A5433"/>
    <w:rsid w:val="009B1133"/>
    <w:rsid w:val="009C0FFD"/>
    <w:rsid w:val="009C23BF"/>
    <w:rsid w:val="009C4F3A"/>
    <w:rsid w:val="009C6707"/>
    <w:rsid w:val="009E2989"/>
    <w:rsid w:val="009E48DB"/>
    <w:rsid w:val="009E66E7"/>
    <w:rsid w:val="009E69F8"/>
    <w:rsid w:val="009F0B06"/>
    <w:rsid w:val="009F3EC7"/>
    <w:rsid w:val="00A02D37"/>
    <w:rsid w:val="00A0323A"/>
    <w:rsid w:val="00A05695"/>
    <w:rsid w:val="00A14CAC"/>
    <w:rsid w:val="00A17C76"/>
    <w:rsid w:val="00A26766"/>
    <w:rsid w:val="00A30493"/>
    <w:rsid w:val="00A30D4D"/>
    <w:rsid w:val="00A30EA1"/>
    <w:rsid w:val="00A374A2"/>
    <w:rsid w:val="00A443CE"/>
    <w:rsid w:val="00A45AF4"/>
    <w:rsid w:val="00A4785F"/>
    <w:rsid w:val="00A51B82"/>
    <w:rsid w:val="00A51D7F"/>
    <w:rsid w:val="00A54B5D"/>
    <w:rsid w:val="00A54BE1"/>
    <w:rsid w:val="00A54E69"/>
    <w:rsid w:val="00A56110"/>
    <w:rsid w:val="00A56492"/>
    <w:rsid w:val="00A61785"/>
    <w:rsid w:val="00A64001"/>
    <w:rsid w:val="00A64561"/>
    <w:rsid w:val="00A67C33"/>
    <w:rsid w:val="00A71EDB"/>
    <w:rsid w:val="00A76619"/>
    <w:rsid w:val="00A84D27"/>
    <w:rsid w:val="00A85846"/>
    <w:rsid w:val="00A85C07"/>
    <w:rsid w:val="00A90598"/>
    <w:rsid w:val="00A97C07"/>
    <w:rsid w:val="00AA0D2A"/>
    <w:rsid w:val="00AA25B0"/>
    <w:rsid w:val="00AA75B7"/>
    <w:rsid w:val="00AA7EDD"/>
    <w:rsid w:val="00AB29E0"/>
    <w:rsid w:val="00AC2D1D"/>
    <w:rsid w:val="00AD3A5C"/>
    <w:rsid w:val="00AD5597"/>
    <w:rsid w:val="00AD6F41"/>
    <w:rsid w:val="00AE4386"/>
    <w:rsid w:val="00AE4823"/>
    <w:rsid w:val="00AE4A20"/>
    <w:rsid w:val="00AF0C11"/>
    <w:rsid w:val="00AF6B68"/>
    <w:rsid w:val="00B02E38"/>
    <w:rsid w:val="00B036C2"/>
    <w:rsid w:val="00B11771"/>
    <w:rsid w:val="00B20501"/>
    <w:rsid w:val="00B24D39"/>
    <w:rsid w:val="00B253E2"/>
    <w:rsid w:val="00B27C36"/>
    <w:rsid w:val="00B27EE9"/>
    <w:rsid w:val="00B3362B"/>
    <w:rsid w:val="00B33A96"/>
    <w:rsid w:val="00B357AE"/>
    <w:rsid w:val="00B410A5"/>
    <w:rsid w:val="00B4333E"/>
    <w:rsid w:val="00B45867"/>
    <w:rsid w:val="00B5038F"/>
    <w:rsid w:val="00B541D6"/>
    <w:rsid w:val="00B56475"/>
    <w:rsid w:val="00B60AE8"/>
    <w:rsid w:val="00B635A7"/>
    <w:rsid w:val="00B76949"/>
    <w:rsid w:val="00B77C9E"/>
    <w:rsid w:val="00B801C8"/>
    <w:rsid w:val="00B949BA"/>
    <w:rsid w:val="00B95242"/>
    <w:rsid w:val="00B97C3D"/>
    <w:rsid w:val="00BA574F"/>
    <w:rsid w:val="00BB06F6"/>
    <w:rsid w:val="00BB4A88"/>
    <w:rsid w:val="00BB602E"/>
    <w:rsid w:val="00BC2A7E"/>
    <w:rsid w:val="00BC3FE8"/>
    <w:rsid w:val="00BC5211"/>
    <w:rsid w:val="00BC745D"/>
    <w:rsid w:val="00BD07EA"/>
    <w:rsid w:val="00BD71D1"/>
    <w:rsid w:val="00BE6F38"/>
    <w:rsid w:val="00BE71D1"/>
    <w:rsid w:val="00BF1AAB"/>
    <w:rsid w:val="00BF23A3"/>
    <w:rsid w:val="00BF7A2C"/>
    <w:rsid w:val="00C011D1"/>
    <w:rsid w:val="00C012C6"/>
    <w:rsid w:val="00C03760"/>
    <w:rsid w:val="00C05200"/>
    <w:rsid w:val="00C10C14"/>
    <w:rsid w:val="00C236A3"/>
    <w:rsid w:val="00C24294"/>
    <w:rsid w:val="00C30DDF"/>
    <w:rsid w:val="00C31143"/>
    <w:rsid w:val="00C33077"/>
    <w:rsid w:val="00C3462A"/>
    <w:rsid w:val="00C3561F"/>
    <w:rsid w:val="00C35D84"/>
    <w:rsid w:val="00C37CF6"/>
    <w:rsid w:val="00C41A17"/>
    <w:rsid w:val="00C42230"/>
    <w:rsid w:val="00C51EFF"/>
    <w:rsid w:val="00C55458"/>
    <w:rsid w:val="00C55A63"/>
    <w:rsid w:val="00C614AA"/>
    <w:rsid w:val="00C62283"/>
    <w:rsid w:val="00C62E65"/>
    <w:rsid w:val="00C638C2"/>
    <w:rsid w:val="00C643D1"/>
    <w:rsid w:val="00C702E9"/>
    <w:rsid w:val="00C709BB"/>
    <w:rsid w:val="00C7115E"/>
    <w:rsid w:val="00C74942"/>
    <w:rsid w:val="00C772E7"/>
    <w:rsid w:val="00C77E6B"/>
    <w:rsid w:val="00C82A8D"/>
    <w:rsid w:val="00C82F3A"/>
    <w:rsid w:val="00C922D7"/>
    <w:rsid w:val="00C95104"/>
    <w:rsid w:val="00CA0215"/>
    <w:rsid w:val="00CA0F3D"/>
    <w:rsid w:val="00CA7251"/>
    <w:rsid w:val="00CB1772"/>
    <w:rsid w:val="00CB356C"/>
    <w:rsid w:val="00CB6031"/>
    <w:rsid w:val="00CC2A70"/>
    <w:rsid w:val="00CD22B1"/>
    <w:rsid w:val="00CD4731"/>
    <w:rsid w:val="00CD712D"/>
    <w:rsid w:val="00CE047B"/>
    <w:rsid w:val="00CE2111"/>
    <w:rsid w:val="00CE2698"/>
    <w:rsid w:val="00CF16AE"/>
    <w:rsid w:val="00CF33E3"/>
    <w:rsid w:val="00CF59C0"/>
    <w:rsid w:val="00CF5FC2"/>
    <w:rsid w:val="00D00BEC"/>
    <w:rsid w:val="00D00EAA"/>
    <w:rsid w:val="00D0119D"/>
    <w:rsid w:val="00D02227"/>
    <w:rsid w:val="00D100C1"/>
    <w:rsid w:val="00D12ACE"/>
    <w:rsid w:val="00D16231"/>
    <w:rsid w:val="00D21892"/>
    <w:rsid w:val="00D242E9"/>
    <w:rsid w:val="00D245A8"/>
    <w:rsid w:val="00D2530D"/>
    <w:rsid w:val="00D25A24"/>
    <w:rsid w:val="00D3202C"/>
    <w:rsid w:val="00D33B91"/>
    <w:rsid w:val="00D4447E"/>
    <w:rsid w:val="00D4679B"/>
    <w:rsid w:val="00D46F92"/>
    <w:rsid w:val="00D5612A"/>
    <w:rsid w:val="00D574F2"/>
    <w:rsid w:val="00D634BD"/>
    <w:rsid w:val="00D70152"/>
    <w:rsid w:val="00D73B19"/>
    <w:rsid w:val="00D73FB5"/>
    <w:rsid w:val="00D77521"/>
    <w:rsid w:val="00D77CAF"/>
    <w:rsid w:val="00D806CF"/>
    <w:rsid w:val="00D82185"/>
    <w:rsid w:val="00D84265"/>
    <w:rsid w:val="00D85B96"/>
    <w:rsid w:val="00D87ACE"/>
    <w:rsid w:val="00D87D7B"/>
    <w:rsid w:val="00D94FE7"/>
    <w:rsid w:val="00DA1711"/>
    <w:rsid w:val="00DA1F33"/>
    <w:rsid w:val="00DA2DDC"/>
    <w:rsid w:val="00DA4837"/>
    <w:rsid w:val="00DA6FE1"/>
    <w:rsid w:val="00DB05CE"/>
    <w:rsid w:val="00DB0CF3"/>
    <w:rsid w:val="00DB15B1"/>
    <w:rsid w:val="00DB196C"/>
    <w:rsid w:val="00DB19AA"/>
    <w:rsid w:val="00DB360F"/>
    <w:rsid w:val="00DB67E4"/>
    <w:rsid w:val="00DC1B74"/>
    <w:rsid w:val="00DC22A7"/>
    <w:rsid w:val="00DC403A"/>
    <w:rsid w:val="00DC4A88"/>
    <w:rsid w:val="00DC73D0"/>
    <w:rsid w:val="00DD5E7E"/>
    <w:rsid w:val="00DE0946"/>
    <w:rsid w:val="00DE4E55"/>
    <w:rsid w:val="00DF05A4"/>
    <w:rsid w:val="00DF0F9C"/>
    <w:rsid w:val="00DF653E"/>
    <w:rsid w:val="00DF6DD0"/>
    <w:rsid w:val="00E00238"/>
    <w:rsid w:val="00E05BC7"/>
    <w:rsid w:val="00E133B3"/>
    <w:rsid w:val="00E15697"/>
    <w:rsid w:val="00E17992"/>
    <w:rsid w:val="00E17E72"/>
    <w:rsid w:val="00E20FEC"/>
    <w:rsid w:val="00E22C52"/>
    <w:rsid w:val="00E24EC2"/>
    <w:rsid w:val="00E25E7E"/>
    <w:rsid w:val="00E33B46"/>
    <w:rsid w:val="00E33D73"/>
    <w:rsid w:val="00E363D7"/>
    <w:rsid w:val="00E40808"/>
    <w:rsid w:val="00E43A46"/>
    <w:rsid w:val="00E46D9B"/>
    <w:rsid w:val="00E51211"/>
    <w:rsid w:val="00E52FF3"/>
    <w:rsid w:val="00E63C5B"/>
    <w:rsid w:val="00E64570"/>
    <w:rsid w:val="00E649F2"/>
    <w:rsid w:val="00E667AC"/>
    <w:rsid w:val="00E73BC9"/>
    <w:rsid w:val="00E776EB"/>
    <w:rsid w:val="00E77730"/>
    <w:rsid w:val="00E809DC"/>
    <w:rsid w:val="00E81747"/>
    <w:rsid w:val="00E867F2"/>
    <w:rsid w:val="00E87943"/>
    <w:rsid w:val="00E87F30"/>
    <w:rsid w:val="00E90BFD"/>
    <w:rsid w:val="00E90D7D"/>
    <w:rsid w:val="00E9102A"/>
    <w:rsid w:val="00E93BD3"/>
    <w:rsid w:val="00E9597F"/>
    <w:rsid w:val="00EA0122"/>
    <w:rsid w:val="00EA2544"/>
    <w:rsid w:val="00EA5C0D"/>
    <w:rsid w:val="00EC001B"/>
    <w:rsid w:val="00EC5D33"/>
    <w:rsid w:val="00EC5EBF"/>
    <w:rsid w:val="00EC7F6D"/>
    <w:rsid w:val="00ED005B"/>
    <w:rsid w:val="00ED448B"/>
    <w:rsid w:val="00ED653E"/>
    <w:rsid w:val="00ED7714"/>
    <w:rsid w:val="00ED77DB"/>
    <w:rsid w:val="00EF28D5"/>
    <w:rsid w:val="00EF485A"/>
    <w:rsid w:val="00F00071"/>
    <w:rsid w:val="00F02FF7"/>
    <w:rsid w:val="00F111E7"/>
    <w:rsid w:val="00F12F31"/>
    <w:rsid w:val="00F1388A"/>
    <w:rsid w:val="00F14D37"/>
    <w:rsid w:val="00F16DF3"/>
    <w:rsid w:val="00F246D7"/>
    <w:rsid w:val="00F25667"/>
    <w:rsid w:val="00F26D85"/>
    <w:rsid w:val="00F335C8"/>
    <w:rsid w:val="00F413EF"/>
    <w:rsid w:val="00F455D7"/>
    <w:rsid w:val="00F47A56"/>
    <w:rsid w:val="00F528CE"/>
    <w:rsid w:val="00F552BF"/>
    <w:rsid w:val="00F55366"/>
    <w:rsid w:val="00F55DDF"/>
    <w:rsid w:val="00F57C40"/>
    <w:rsid w:val="00F6141F"/>
    <w:rsid w:val="00F62286"/>
    <w:rsid w:val="00F63EAD"/>
    <w:rsid w:val="00F67026"/>
    <w:rsid w:val="00F75D85"/>
    <w:rsid w:val="00F81040"/>
    <w:rsid w:val="00F84BBA"/>
    <w:rsid w:val="00F86AD5"/>
    <w:rsid w:val="00F86C64"/>
    <w:rsid w:val="00F933B8"/>
    <w:rsid w:val="00F94493"/>
    <w:rsid w:val="00F95E55"/>
    <w:rsid w:val="00F96CF6"/>
    <w:rsid w:val="00FA389B"/>
    <w:rsid w:val="00FB27B4"/>
    <w:rsid w:val="00FB2D90"/>
    <w:rsid w:val="00FC14E7"/>
    <w:rsid w:val="00FC25FF"/>
    <w:rsid w:val="00FC3AB5"/>
    <w:rsid w:val="00FC6DAB"/>
    <w:rsid w:val="00FD007A"/>
    <w:rsid w:val="00FD2B9F"/>
    <w:rsid w:val="00FE1890"/>
    <w:rsid w:val="00FE2371"/>
    <w:rsid w:val="00FE6014"/>
    <w:rsid w:val="00FF14EF"/>
    <w:rsid w:val="00FF3866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7CBD"/>
  <w15:docId w15:val="{4FDA0DE5-2527-4DE3-A5E5-08C9004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0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582B-FC67-494A-A85C-FB6F9416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Padley PG. Gallagher</dc:creator>
  <cp:keywords/>
  <dc:description/>
  <cp:lastModifiedBy>Jamie Wolters</cp:lastModifiedBy>
  <cp:revision>140</cp:revision>
  <dcterms:created xsi:type="dcterms:W3CDTF">2022-07-06T17:42:00Z</dcterms:created>
  <dcterms:modified xsi:type="dcterms:W3CDTF">2022-07-12T12:24:00Z</dcterms:modified>
</cp:coreProperties>
</file>